
<file path=[Content_Types].xml><?xml version="1.0" encoding="utf-8"?>
<Types xmlns="http://schemas.openxmlformats.org/package/2006/content-types">
  <Default Extension="xml" ContentType="application/xml"/>
  <Default Extension="jpeg" ContentType="image/jpeg"/>
  <Default Extension="JPG" ContentType="image/.jp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spacing w:line="240" w:lineRule="auto"/>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3GPP TSG-RAN WG2 Meeting</w:t>
      </w:r>
      <w:r>
        <w:rPr>
          <w:rFonts w:hint="eastAsia" w:ascii="Arial" w:hAnsi="Arial" w:cs="Arial"/>
          <w:b/>
          <w:bCs/>
          <w:snapToGrid w:val="0"/>
          <w:kern w:val="0"/>
          <w:sz w:val="24"/>
        </w:rPr>
        <w:t>#</w:t>
      </w:r>
      <w:r>
        <w:rPr>
          <w:rFonts w:ascii="Arial" w:hAnsi="Arial" w:cs="Arial"/>
          <w:b/>
          <w:bCs/>
          <w:snapToGrid w:val="0"/>
          <w:kern w:val="0"/>
          <w:sz w:val="24"/>
          <w:lang w:val="en-GB"/>
        </w:rPr>
        <w:t>11</w:t>
      </w:r>
      <w:r>
        <w:rPr>
          <w:rFonts w:hint="eastAsia" w:ascii="Arial" w:hAnsi="Arial" w:cs="Arial"/>
          <w:b/>
          <w:bCs/>
          <w:snapToGrid w:val="0"/>
          <w:kern w:val="0"/>
          <w:sz w:val="24"/>
        </w:rPr>
        <w:t>8</w:t>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lang w:val="en-GB"/>
        </w:rPr>
        <w:t xml:space="preserve">     </w:t>
      </w:r>
      <w:r>
        <w:rPr>
          <w:rFonts w:hint="eastAsia" w:ascii="Arial" w:hAnsi="Arial" w:cs="Arial"/>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R2-220</w:t>
      </w:r>
      <w:r>
        <w:rPr>
          <w:rFonts w:hint="eastAsia" w:ascii="Arial" w:hAnsi="Arial" w:cs="Arial"/>
          <w:b/>
          <w:bCs/>
          <w:snapToGrid w:val="0"/>
          <w:kern w:val="0"/>
          <w:sz w:val="24"/>
          <w:lang w:val="en-US" w:eastAsia="zh-CN"/>
        </w:rPr>
        <w:t>5409</w:t>
      </w:r>
    </w:p>
    <w:p>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hint="eastAsia" w:ascii="Arial" w:hAnsi="Arial" w:cs="Arial"/>
          <w:b/>
          <w:bCs/>
          <w:kern w:val="0"/>
          <w:sz w:val="24"/>
        </w:rPr>
        <w:t>Electronic, 9</w:t>
      </w:r>
      <w:r>
        <w:rPr>
          <w:rFonts w:hint="eastAsia" w:ascii="Arial" w:hAnsi="Arial" w:cs="Arial"/>
          <w:b/>
          <w:bCs/>
          <w:kern w:val="0"/>
          <w:sz w:val="24"/>
          <w:vertAlign w:val="superscript"/>
          <w:lang w:val="en-US" w:eastAsia="zh-CN"/>
        </w:rPr>
        <w:t>th</w:t>
      </w:r>
      <w:r>
        <w:rPr>
          <w:rFonts w:hint="eastAsia" w:ascii="Arial" w:hAnsi="Arial" w:cs="Arial"/>
          <w:b/>
          <w:bCs/>
          <w:kern w:val="0"/>
          <w:sz w:val="24"/>
        </w:rPr>
        <w:t xml:space="preserve"> May - 20</w:t>
      </w:r>
      <w:r>
        <w:rPr>
          <w:rFonts w:hint="eastAsia" w:ascii="Arial" w:hAnsi="Arial" w:cs="Arial"/>
          <w:b/>
          <w:bCs/>
          <w:kern w:val="0"/>
          <w:sz w:val="24"/>
          <w:vertAlign w:val="superscript"/>
        </w:rPr>
        <w:t>th</w:t>
      </w:r>
      <w:r>
        <w:rPr>
          <w:rFonts w:hint="eastAsia" w:ascii="Arial" w:hAnsi="Arial" w:cs="Arial"/>
          <w:b/>
          <w:bCs/>
          <w:kern w:val="0"/>
          <w:sz w:val="24"/>
        </w:rPr>
        <w:t xml:space="preserve"> May</w:t>
      </w:r>
      <w:r>
        <w:rPr>
          <w:rFonts w:ascii="Arial" w:hAnsi="Arial" w:cs="Arial"/>
          <w:b/>
          <w:bCs/>
          <w:kern w:val="0"/>
          <w:sz w:val="24"/>
        </w:rPr>
        <w:t xml:space="preserve"> </w:t>
      </w:r>
      <w:r>
        <w:rPr>
          <w:rFonts w:hint="eastAsia" w:ascii="Arial" w:hAnsi="Arial" w:cs="Arial"/>
          <w:b/>
          <w:bCs/>
          <w:kern w:val="0"/>
          <w:sz w:val="24"/>
        </w:rPr>
        <w:t>2022</w:t>
      </w:r>
      <w:r>
        <w:rPr>
          <w:rFonts w:ascii="Arial" w:hAnsi="Arial" w:cs="Arial"/>
          <w:b/>
          <w:bCs/>
          <w:kern w:val="0"/>
          <w:sz w:val="24"/>
        </w:rPr>
        <w:tab/>
      </w:r>
      <w:r>
        <w:rPr>
          <w:rFonts w:ascii="Arial" w:hAnsi="Arial" w:cs="Arial"/>
          <w:b/>
          <w:bCs/>
          <w:kern w:val="0"/>
          <w:sz w:val="24"/>
          <w:lang w:val="en-GB"/>
        </w:rPr>
        <w:tab/>
      </w: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b/>
          <w:bCs/>
          <w:kern w:val="0"/>
          <w:sz w:val="24"/>
          <w:lang w:val="en-GB"/>
        </w:rPr>
        <w:t xml:space="preserve">      </w:t>
      </w:r>
      <w:r>
        <w:rPr>
          <w:rFonts w:hint="eastAsia" w:ascii="Arial" w:hAnsi="Arial" w:cs="Arial"/>
          <w:b/>
          <w:bCs/>
          <w:kern w:val="0"/>
          <w:sz w:val="24"/>
        </w:rPr>
        <w:t xml:space="preserve">       </w:t>
      </w:r>
      <w:r>
        <w:rPr>
          <w:rFonts w:ascii="Arial" w:hAnsi="Arial" w:cs="Arial"/>
          <w:b/>
          <w:bCs/>
          <w:kern w:val="0"/>
          <w:sz w:val="24"/>
          <w:lang w:val="en-GB"/>
        </w:rPr>
        <w:t xml:space="preserve"> </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w:t>
      </w:r>
      <w:r>
        <w:rPr>
          <w:rFonts w:hint="eastAsia" w:ascii="Arial" w:hAnsi="Arial" w:cs="Arial"/>
          <w:b/>
          <w:bCs/>
          <w:snapToGrid w:val="0"/>
          <w:kern w:val="0"/>
          <w:sz w:val="24"/>
        </w:rPr>
        <w:t>, Sanechips</w:t>
      </w:r>
    </w:p>
    <w:p>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rPr>
        <w:t>Considerations On the RLM&amp;BFD Relaxatio</w:t>
      </w:r>
      <w:r>
        <w:rPr>
          <w:rFonts w:ascii="Arial" w:hAnsi="Arial" w:cs="Arial"/>
          <w:b/>
          <w:bCs/>
          <w:snapToGrid w:val="0"/>
          <w:kern w:val="0"/>
          <w:sz w:val="24"/>
        </w:rPr>
        <w:t xml:space="preserve">n </w:t>
      </w:r>
      <w:r>
        <w:rPr>
          <w:rFonts w:hint="eastAsia" w:ascii="Arial" w:hAnsi="Arial" w:cs="Arial"/>
          <w:b/>
          <w:bCs/>
          <w:snapToGrid w:val="0"/>
          <w:kern w:val="0"/>
          <w:sz w:val="24"/>
        </w:rPr>
        <w:t>Indication to NW</w:t>
      </w:r>
    </w:p>
    <w:p>
      <w:pPr>
        <w:overflowPunct w:val="0"/>
        <w:autoSpaceDE w:val="0"/>
        <w:autoSpaceDN w:val="0"/>
        <w:adjustRightInd w:val="0"/>
        <w:snapToGrid w:val="0"/>
        <w:spacing w:line="240" w:lineRule="auto"/>
        <w:jc w:val="left"/>
        <w:textAlignment w:val="baseline"/>
        <w:rPr>
          <w:rFonts w:hint="eastAsia" w:ascii="Arial" w:hAnsi="Arial" w:cs="Arial" w:eastAsiaTheme="minorEastAsia"/>
          <w:b/>
          <w:bCs/>
          <w:snapToGrid w:val="0"/>
          <w:kern w:val="0"/>
          <w:sz w:val="24"/>
          <w:lang w:eastAsia="zh-CN"/>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lang w:val="en-US" w:eastAsia="zh-CN"/>
        </w:rPr>
        <w:t>6</w:t>
      </w:r>
      <w:r>
        <w:rPr>
          <w:rFonts w:ascii="Arial" w:hAnsi="Arial" w:cs="Arial"/>
          <w:b/>
          <w:bCs/>
          <w:snapToGrid w:val="0"/>
          <w:kern w:val="0"/>
          <w:sz w:val="24"/>
        </w:rPr>
        <w:t>.</w:t>
      </w:r>
      <w:r>
        <w:rPr>
          <w:rFonts w:hint="eastAsia" w:ascii="Arial" w:hAnsi="Arial" w:cs="Arial"/>
          <w:b/>
          <w:bCs/>
          <w:snapToGrid w:val="0"/>
          <w:kern w:val="0"/>
          <w:sz w:val="24"/>
          <w:lang w:val="en-US" w:eastAsia="zh-CN"/>
        </w:rPr>
        <w:t>9</w:t>
      </w:r>
      <w:r>
        <w:rPr>
          <w:rFonts w:hint="eastAsia" w:ascii="Arial" w:hAnsi="Arial" w:cs="Arial"/>
          <w:b/>
          <w:bCs/>
          <w:snapToGrid w:val="0"/>
          <w:kern w:val="0"/>
          <w:sz w:val="24"/>
        </w:rPr>
        <w:t>.</w:t>
      </w:r>
      <w:r>
        <w:rPr>
          <w:rFonts w:hint="eastAsia" w:ascii="Arial" w:hAnsi="Arial" w:cs="Arial"/>
          <w:b/>
          <w:bCs/>
          <w:snapToGrid w:val="0"/>
          <w:kern w:val="0"/>
          <w:sz w:val="24"/>
          <w:lang w:val="en-US" w:eastAsia="zh-CN"/>
        </w:rPr>
        <w:t>3</w:t>
      </w:r>
      <w:r>
        <w:rPr>
          <w:rFonts w:hint="eastAsia" w:ascii="Arial" w:hAnsi="Arial" w:cs="Arial"/>
          <w:b/>
          <w:bCs/>
          <w:snapToGrid w:val="0"/>
          <w:kern w:val="0"/>
          <w:sz w:val="24"/>
        </w:rPr>
        <w:t>.</w:t>
      </w:r>
      <w:r>
        <w:rPr>
          <w:rFonts w:hint="eastAsia" w:ascii="Arial" w:hAnsi="Arial" w:cs="Arial"/>
          <w:b/>
          <w:bCs/>
          <w:snapToGrid w:val="0"/>
          <w:kern w:val="0"/>
          <w:sz w:val="24"/>
          <w:lang w:val="en-US" w:eastAsia="zh-CN"/>
        </w:rPr>
        <w:t>2</w:t>
      </w:r>
      <w:bookmarkStart w:id="3" w:name="_GoBack"/>
      <w:bookmarkEnd w:id="3"/>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hint="eastAsia" w:ascii="Arial" w:hAnsi="Arial" w:cs="Arial"/>
          <w:b/>
          <w:bCs/>
          <w:snapToGrid w:val="0"/>
          <w:kern w:val="0"/>
          <w:sz w:val="24"/>
        </w:rPr>
        <w:t xml:space="preserve"> and Decision</w:t>
      </w:r>
    </w:p>
    <w:p>
      <w:pPr>
        <w:pStyle w:val="2"/>
        <w:widowControl/>
        <w:numPr>
          <w:ilvl w:val="0"/>
          <w:numId w:val="1"/>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rPr>
          <w:sz w:val="20"/>
        </w:rPr>
      </w:pPr>
      <w:r>
        <w:rPr>
          <w:rFonts w:hint="eastAsia"/>
          <w:sz w:val="20"/>
        </w:rPr>
        <w:t>In the current</w:t>
      </w:r>
      <w:r>
        <w:rPr>
          <w:rFonts w:hint="eastAsia"/>
          <w:sz w:val="20"/>
          <w:lang w:val="en-US" w:eastAsia="zh-CN"/>
        </w:rPr>
        <w:t xml:space="preserve"> </w:t>
      </w:r>
      <w:r>
        <w:rPr>
          <w:rFonts w:hint="eastAsia"/>
          <w:sz w:val="20"/>
        </w:rPr>
        <w:t>RRC specification, there is an FFS issue</w:t>
      </w:r>
      <w:r>
        <w:rPr>
          <w:rFonts w:hint="eastAsia"/>
          <w:sz w:val="20"/>
          <w:lang w:val="en-US" w:eastAsia="zh-CN"/>
        </w:rPr>
        <w:t xml:space="preserve"> left</w:t>
      </w:r>
      <w:r>
        <w:rPr>
          <w:rFonts w:hint="eastAsia"/>
          <w:sz w:val="20"/>
        </w:rPr>
        <w:t xml:space="preserve"> from RAN#95emeeting as shown below:</w:t>
      </w:r>
    </w:p>
    <w:p>
      <w:pPr>
        <w:pStyle w:val="10"/>
        <w:keepLines/>
        <w:overflowPunct w:val="0"/>
        <w:autoSpaceDE w:val="0"/>
        <w:autoSpaceDN w:val="0"/>
        <w:adjustRightInd w:val="0"/>
        <w:spacing w:before="0" w:beforeAutospacing="0" w:after="180" w:afterAutospacing="0"/>
        <w:ind w:left="1135" w:hanging="851"/>
        <w:rPr>
          <w:sz w:val="20"/>
          <w:lang w:val="en-US" w:eastAsia="zh-CN"/>
        </w:rPr>
      </w:pPr>
      <w:r>
        <w:rPr>
          <w:rFonts w:eastAsia="等线"/>
          <w:color w:val="FF0000"/>
          <w:sz w:val="20"/>
          <w:szCs w:val="20"/>
          <w:lang w:val="en-US" w:eastAsia="zh-CN" w:bidi="ar"/>
        </w:rPr>
        <w:t>Editor’s NOTE: How to / whether to limit or remove impact of prohibit timer w.r.t. consistency between UE relaxation state and the corresponding knowledge at gNB.</w:t>
      </w:r>
    </w:p>
    <w:p>
      <w:pPr>
        <w:rPr>
          <w:rFonts w:hint="eastAsia" w:eastAsiaTheme="minorEastAsia"/>
          <w:sz w:val="20"/>
          <w:lang w:val="en-US" w:eastAsia="zh-CN"/>
        </w:rPr>
      </w:pPr>
      <w:r>
        <w:rPr>
          <w:rFonts w:hint="eastAsia"/>
          <w:sz w:val="20"/>
        </w:rPr>
        <w:t xml:space="preserve">According to our understanding, the </w:t>
      </w:r>
      <w:r>
        <w:rPr>
          <w:rFonts w:hint="eastAsia"/>
          <w:sz w:val="20"/>
          <w:lang w:val="en-US" w:eastAsia="zh-CN"/>
        </w:rPr>
        <w:t xml:space="preserve">key point of </w:t>
      </w:r>
      <w:r>
        <w:rPr>
          <w:rFonts w:hint="eastAsia"/>
          <w:sz w:val="20"/>
        </w:rPr>
        <w:t xml:space="preserve">the FFS is how to understand </w:t>
      </w:r>
      <w:r>
        <w:rPr>
          <w:rFonts w:hint="eastAsia"/>
          <w:sz w:val="20"/>
          <w:lang w:val="en-US" w:eastAsia="zh-CN"/>
        </w:rPr>
        <w:t>what shall be subject to</w:t>
      </w:r>
      <w:r>
        <w:rPr>
          <w:rFonts w:hint="eastAsia"/>
          <w:sz w:val="20"/>
        </w:rPr>
        <w:t xml:space="preserve"> prohibit timer</w:t>
      </w:r>
      <w:r>
        <w:rPr>
          <w:rFonts w:hint="eastAsia"/>
          <w:sz w:val="20"/>
          <w:lang w:val="en-US" w:eastAsia="zh-CN"/>
        </w:rPr>
        <w:t>.</w:t>
      </w:r>
    </w:p>
    <w:p>
      <w:pPr>
        <w:rPr>
          <w:rFonts w:hint="eastAsia"/>
          <w:sz w:val="20"/>
          <w:lang w:val="en-US" w:eastAsia="zh-CN"/>
        </w:rPr>
      </w:pPr>
      <w:r>
        <w:rPr>
          <w:rFonts w:hint="eastAsia"/>
          <w:sz w:val="20"/>
        </w:rPr>
        <w:t>In addition, The current text procedure for prohibit Timer is not perfect because the lack of the</w:t>
      </w:r>
      <w:r>
        <w:rPr>
          <w:rFonts w:hint="eastAsia"/>
          <w:sz w:val="20"/>
          <w:lang w:val="en-US" w:eastAsia="zh-CN"/>
        </w:rPr>
        <w:t xml:space="preserve"> discussion</w:t>
      </w:r>
      <w:r>
        <w:rPr>
          <w:rFonts w:hint="eastAsia"/>
          <w:sz w:val="20"/>
        </w:rPr>
        <w:t xml:space="preserve"> time during RANP</w:t>
      </w:r>
      <w:r>
        <w:rPr>
          <w:rFonts w:hint="eastAsia"/>
          <w:sz w:val="20"/>
          <w:lang w:val="en-US" w:eastAsia="zh-CN"/>
        </w:rPr>
        <w:t>.</w:t>
      </w:r>
    </w:p>
    <w:p>
      <w:pPr>
        <w:rPr>
          <w:sz w:val="20"/>
        </w:rPr>
      </w:pPr>
      <w:r>
        <w:rPr>
          <w:rFonts w:hint="eastAsia"/>
          <w:sz w:val="20"/>
        </w:rPr>
        <w:t>So</w:t>
      </w:r>
      <w:r>
        <w:rPr>
          <w:rFonts w:hint="eastAsia"/>
          <w:sz w:val="20"/>
          <w:lang w:val="en-US" w:eastAsia="zh-CN"/>
        </w:rPr>
        <w:t xml:space="preserve"> </w:t>
      </w:r>
      <w:r>
        <w:rPr>
          <w:rFonts w:hint="eastAsia"/>
          <w:sz w:val="20"/>
        </w:rPr>
        <w:t>we share our views</w:t>
      </w:r>
      <w:r>
        <w:rPr>
          <w:rFonts w:hint="eastAsia"/>
          <w:sz w:val="20"/>
          <w:lang w:val="en-US" w:eastAsia="zh-CN"/>
        </w:rPr>
        <w:t xml:space="preserve"> in this contribution</w:t>
      </w:r>
      <w:r>
        <w:rPr>
          <w:rFonts w:hint="eastAsia"/>
          <w:sz w:val="20"/>
        </w:rPr>
        <w:t xml:space="preserve"> on the </w:t>
      </w:r>
      <w:r>
        <w:rPr>
          <w:rFonts w:hint="eastAsia"/>
          <w:sz w:val="20"/>
          <w:lang w:val="en-US" w:eastAsia="zh-CN"/>
        </w:rPr>
        <w:t>function</w:t>
      </w:r>
      <w:r>
        <w:rPr>
          <w:rFonts w:hint="eastAsia"/>
          <w:sz w:val="20"/>
        </w:rPr>
        <w:t xml:space="preserve"> of the prohibit timer and initiate the further discussion based on </w:t>
      </w:r>
      <w:r>
        <w:rPr>
          <w:rFonts w:hint="eastAsia"/>
          <w:sz w:val="20"/>
          <w:lang w:val="en-US" w:eastAsia="zh-CN"/>
        </w:rPr>
        <w:t>the function</w:t>
      </w:r>
      <w:r>
        <w:rPr>
          <w:rFonts w:hint="eastAsia"/>
          <w:sz w:val="20"/>
        </w:rPr>
        <w:t>.</w:t>
      </w:r>
    </w:p>
    <w:p>
      <w:pPr>
        <w:pStyle w:val="2"/>
        <w:widowControl/>
        <w:numPr>
          <w:ilvl w:val="0"/>
          <w:numId w:val="1"/>
        </w:numPr>
        <w:pBdr>
          <w:top w:val="single" w:color="auto" w:sz="12" w:space="3"/>
        </w:pBdr>
        <w:tabs>
          <w:tab w:val="clear" w:pos="432"/>
        </w:tabs>
        <w:overflowPunct w:val="0"/>
        <w:autoSpaceDE w:val="0"/>
        <w:autoSpaceDN w:val="0"/>
        <w:adjustRightInd w:val="0"/>
        <w:spacing w:before="240" w:after="180" w:line="240" w:lineRule="auto"/>
        <w:jc w:val="left"/>
        <w:textAlignment w:val="baseline"/>
        <w:rPr>
          <w:b w:val="0"/>
          <w:bCs w:val="0"/>
        </w:rPr>
      </w:pPr>
      <w:r>
        <w:rPr>
          <w:rFonts w:ascii="Arial" w:hAnsi="Arial" w:cs="Arial"/>
          <w:b w:val="0"/>
          <w:bCs w:val="0"/>
          <w:kern w:val="0"/>
          <w:sz w:val="32"/>
          <w:szCs w:val="36"/>
        </w:rPr>
        <w:t>Discussion</w:t>
      </w:r>
      <w:bookmarkStart w:id="2" w:name="_Toc12718547"/>
    </w:p>
    <w:p>
      <w:pPr>
        <w:pStyle w:val="3"/>
        <w:ind w:left="0" w:firstLine="0"/>
        <w:rPr>
          <w:sz w:val="24"/>
          <w:szCs w:val="24"/>
          <w:lang w:val="en-US"/>
        </w:rPr>
      </w:pPr>
      <w:r>
        <w:rPr>
          <w:rFonts w:hint="eastAsia"/>
          <w:sz w:val="24"/>
          <w:szCs w:val="24"/>
          <w:lang w:val="en-US"/>
        </w:rPr>
        <w:t>2.1 Prohibit Timer</w:t>
      </w:r>
    </w:p>
    <w:p>
      <w:pPr>
        <w:rPr>
          <w:sz w:val="20"/>
        </w:rPr>
      </w:pPr>
      <w:r>
        <w:rPr>
          <w:rFonts w:hint="eastAsia"/>
          <w:sz w:val="20"/>
        </w:rPr>
        <w:t xml:space="preserve">In RAN#95emeeting ,the following agreements </w:t>
      </w:r>
      <w:r>
        <w:rPr>
          <w:rFonts w:hint="eastAsia"/>
          <w:sz w:val="20"/>
          <w:lang w:val="en-US" w:eastAsia="zh-CN"/>
        </w:rPr>
        <w:t>of</w:t>
      </w:r>
      <w:r>
        <w:rPr>
          <w:rFonts w:hint="eastAsia"/>
          <w:sz w:val="20"/>
        </w:rPr>
        <w:t xml:space="preserve"> the relaxation indication from UE to NW are achieved:</w:t>
      </w:r>
    </w:p>
    <w:p>
      <w:pPr>
        <w:numPr>
          <w:ilvl w:val="0"/>
          <w:numId w:val="2"/>
        </w:numPr>
        <w:rPr>
          <w:sz w:val="20"/>
        </w:rPr>
      </w:pPr>
      <w:r>
        <w:rPr>
          <w:rFonts w:hint="eastAsia"/>
          <w:sz w:val="20"/>
        </w:rPr>
        <w:t>The RLM BFD measurements relaxed or non-relaxed status is indicated in RRC signaling to the gNB. RLM and BFD relaxation is indicated separately.</w:t>
      </w:r>
    </w:p>
    <w:p>
      <w:pPr>
        <w:numPr>
          <w:ilvl w:val="0"/>
          <w:numId w:val="2"/>
        </w:numPr>
        <w:rPr>
          <w:sz w:val="20"/>
        </w:rPr>
      </w:pPr>
      <w:r>
        <w:rPr>
          <w:rFonts w:hint="eastAsia"/>
          <w:sz w:val="20"/>
        </w:rPr>
        <w:t xml:space="preserve">If RLM and/or BFD relaxation indication is configured, </w:t>
      </w:r>
      <w:r>
        <w:rPr>
          <w:rFonts w:hint="eastAsia"/>
          <w:sz w:val="20"/>
          <w:highlight w:val="yellow"/>
        </w:rPr>
        <w:t xml:space="preserve">the indication from the UE to NW is signaled when the UE changes relaxation of RLM and/or BFD measurements from relaxed to non-relaxed state or from non-relaxed to relaxed state, subject to a signaling limitation, such as prohibit timer. </w:t>
      </w:r>
      <w:r>
        <w:rPr>
          <w:rFonts w:hint="eastAsia"/>
          <w:sz w:val="20"/>
        </w:rPr>
        <w:t>The case of RLM and/or BFD relaxation being configured, while the corresponding indication is not configured shall be supported (detail TBD for CR discussion)</w:t>
      </w:r>
    </w:p>
    <w:p>
      <w:pPr>
        <w:numPr>
          <w:ilvl w:val="0"/>
          <w:numId w:val="2"/>
        </w:numPr>
        <w:rPr>
          <w:sz w:val="20"/>
        </w:rPr>
      </w:pPr>
      <w:r>
        <w:rPr>
          <w:rFonts w:hint="eastAsia"/>
          <w:sz w:val="20"/>
        </w:rPr>
        <w:t>For RLM/BFD relaxation indication, the RRC UE assistance information message is used, where indication for RLM relaxation and BFD relaxation are separate indicaitons and covered by separate prohibit timers.</w:t>
      </w:r>
    </w:p>
    <w:p>
      <w:pPr>
        <w:rPr>
          <w:sz w:val="20"/>
        </w:rPr>
      </w:pPr>
      <w:r>
        <w:rPr>
          <w:rFonts w:hint="eastAsia"/>
          <w:sz w:val="20"/>
        </w:rPr>
        <w:t>And the TS 38.331 is implemented accordingly as below:</w:t>
      </w:r>
    </w:p>
    <w:p>
      <w:pPr>
        <w:rPr>
          <w:sz w:val="20"/>
        </w:rPr>
      </w:pPr>
      <w:r>
        <w:rPr>
          <w:rFonts w:hint="eastAsia"/>
          <w:sz w:val="20"/>
        </w:rPr>
        <w:t>--------------------------  From 38.331-h00-v4 -----------------------------------------</w:t>
      </w:r>
    </w:p>
    <w:p>
      <w:pPr>
        <w:pStyle w:val="16"/>
        <w:ind w:left="0" w:firstLine="0"/>
      </w:pPr>
      <w:r>
        <w:t>1&gt;</w:t>
      </w:r>
      <w:r>
        <w:tab/>
      </w:r>
      <w:r>
        <w:t>if configured to provide the relaxation state of RLM measurements of a cell group:</w:t>
      </w:r>
    </w:p>
    <w:p>
      <w:pPr>
        <w:pStyle w:val="17"/>
        <w:ind w:firstLine="0" w:firstLineChars="0"/>
      </w:pPr>
      <w:r>
        <w:t>2&gt;</w:t>
      </w:r>
      <w:r>
        <w:tab/>
      </w:r>
      <w:r>
        <w:t xml:space="preserve">if the UE did not transmit a </w:t>
      </w:r>
      <w:r>
        <w:rPr>
          <w:i/>
          <w:iCs/>
        </w:rPr>
        <w:t>UEAssistanceInformation</w:t>
      </w:r>
      <w:r>
        <w:t xml:space="preserve"> message with </w:t>
      </w:r>
      <w:r>
        <w:rPr>
          <w:i/>
          <w:iCs/>
        </w:rPr>
        <w:t>rlm-MeasRelaxationState</w:t>
      </w:r>
      <w:r>
        <w:t xml:space="preserve"> since it was configured to provide the relaxation state of RLM measurements for the cell group; or</w:t>
      </w:r>
    </w:p>
    <w:p>
      <w:pPr>
        <w:pStyle w:val="17"/>
        <w:ind w:firstLine="0" w:firstLineChars="0"/>
      </w:pPr>
      <w:r>
        <w:t>2&gt;</w:t>
      </w:r>
      <w:r>
        <w:tab/>
      </w:r>
      <w:r>
        <w:rPr>
          <w:highlight w:val="yellow"/>
        </w:rPr>
        <w:t xml:space="preserve">if the relaxation state of RLM measurements for the cell group has changed since the last transmission of </w:t>
      </w:r>
      <w:r>
        <w:rPr>
          <w:rFonts w:hint="eastAsia" w:eastAsia="宋体"/>
          <w:highlight w:val="yellow"/>
          <w:lang w:val="en-US" w:eastAsia="zh-CN"/>
        </w:rPr>
        <w:tab/>
      </w:r>
      <w:r>
        <w:rPr>
          <w:highlight w:val="yellow"/>
        </w:rPr>
        <w:t xml:space="preserve">the </w:t>
      </w:r>
      <w:r>
        <w:rPr>
          <w:i/>
          <w:iCs/>
          <w:highlight w:val="yellow"/>
        </w:rPr>
        <w:t>UEAssistanceInformation</w:t>
      </w:r>
      <w:r>
        <w:rPr>
          <w:highlight w:val="yellow"/>
        </w:rPr>
        <w:t xml:space="preserve"> message including </w:t>
      </w:r>
      <w:r>
        <w:rPr>
          <w:i/>
          <w:iCs/>
          <w:highlight w:val="yellow"/>
        </w:rPr>
        <w:t>rlm-MeasRelaxationState</w:t>
      </w:r>
      <w:r>
        <w:rPr>
          <w:highlight w:val="yellow"/>
        </w:rPr>
        <w:t xml:space="preserve"> of the cell group and timer </w:t>
      </w:r>
      <w:r>
        <w:rPr>
          <w:rFonts w:hint="eastAsia" w:eastAsia="宋体"/>
          <w:highlight w:val="yellow"/>
          <w:lang w:val="en-US" w:eastAsia="zh-CN"/>
        </w:rPr>
        <w:tab/>
      </w:r>
      <w:r>
        <w:rPr>
          <w:highlight w:val="yellow"/>
        </w:rPr>
        <w:t>T34x associated with the cell group is not running</w:t>
      </w:r>
      <w:r>
        <w:t>:</w:t>
      </w:r>
    </w:p>
    <w:p>
      <w:pPr>
        <w:pStyle w:val="18"/>
        <w:ind w:left="420" w:firstLine="420" w:firstLineChars="0"/>
      </w:pPr>
      <w:r>
        <w:t>3&gt;</w:t>
      </w:r>
      <w:r>
        <w:tab/>
      </w:r>
      <w:r>
        <w:t xml:space="preserve">start timer T34x with the timer value set to the </w:t>
      </w:r>
      <w:r>
        <w:rPr>
          <w:i/>
          <w:iCs/>
        </w:rPr>
        <w:t>rlm-RelaxtionReportingProhibitTimer</w:t>
      </w:r>
      <w:r>
        <w:t>;</w:t>
      </w:r>
    </w:p>
    <w:p>
      <w:pPr>
        <w:pStyle w:val="18"/>
        <w:ind w:left="420" w:firstLine="420" w:firstLineChars="0"/>
      </w:pPr>
      <w:r>
        <w:t>3&gt;</w:t>
      </w:r>
      <w:r>
        <w:tab/>
      </w:r>
      <w:r>
        <w:t xml:space="preserve">initiate transmission of the </w:t>
      </w:r>
      <w:r>
        <w:rPr>
          <w:i/>
          <w:iCs/>
        </w:rPr>
        <w:t>UEAssistanceInformation</w:t>
      </w:r>
      <w:r>
        <w:t xml:space="preserve"> message in accordance with 5.7.4.3 to provide the </w:t>
      </w:r>
      <w:r>
        <w:rPr>
          <w:rFonts w:hint="eastAsia" w:eastAsia="宋体"/>
          <w:lang w:eastAsia="zh-CN"/>
        </w:rPr>
        <w:tab/>
      </w:r>
      <w:r>
        <w:rPr>
          <w:rFonts w:hint="eastAsia" w:eastAsia="宋体"/>
          <w:lang w:eastAsia="zh-CN"/>
        </w:rPr>
        <w:tab/>
      </w:r>
      <w:r>
        <w:rPr>
          <w:rFonts w:hint="eastAsia" w:eastAsia="宋体"/>
          <w:lang w:eastAsia="zh-CN"/>
        </w:rPr>
        <w:tab/>
      </w:r>
      <w:r>
        <w:t>relaxation state of RLM measurements of the cell group;</w:t>
      </w:r>
    </w:p>
    <w:p>
      <w:pPr>
        <w:pStyle w:val="16"/>
        <w:ind w:left="0" w:firstLine="0"/>
      </w:pPr>
      <w:r>
        <w:t>1&gt;</w:t>
      </w:r>
      <w:r>
        <w:tab/>
      </w:r>
      <w:r>
        <w:t>if configured to provide the relaxation state of BFD measurements of serving cells of a cell group:</w:t>
      </w:r>
    </w:p>
    <w:p>
      <w:pPr>
        <w:pStyle w:val="17"/>
        <w:ind w:firstLine="0" w:firstLineChars="0"/>
      </w:pPr>
      <w:r>
        <w:t>2&gt;</w:t>
      </w:r>
      <w:r>
        <w:tab/>
      </w:r>
      <w:r>
        <w:t xml:space="preserve">if the UE did not transmit a </w:t>
      </w:r>
      <w:r>
        <w:rPr>
          <w:i/>
          <w:iCs/>
        </w:rPr>
        <w:t>UEAssistanceInformation</w:t>
      </w:r>
      <w:r>
        <w:t xml:space="preserve"> message with </w:t>
      </w:r>
      <w:r>
        <w:rPr>
          <w:i/>
          <w:iCs/>
        </w:rPr>
        <w:t>bfd-MeasRelaxationState</w:t>
      </w:r>
      <w:r>
        <w:t xml:space="preserve"> since it was configured to provide the relaxation state of BFD measurements for the cell group; or</w:t>
      </w:r>
    </w:p>
    <w:p>
      <w:pPr>
        <w:pStyle w:val="17"/>
        <w:ind w:firstLine="0" w:firstLineChars="0"/>
      </w:pPr>
      <w:r>
        <w:t>2&gt;</w:t>
      </w:r>
      <w:r>
        <w:tab/>
      </w:r>
      <w:r>
        <w:rPr>
          <w:highlight w:val="yellow"/>
        </w:rPr>
        <w:t xml:space="preserve">if the relaxation state of BFD measurements in any serving cell of the cell group has changed since the </w:t>
      </w:r>
      <w:r>
        <w:rPr>
          <w:rFonts w:hint="eastAsia" w:eastAsia="宋体"/>
          <w:highlight w:val="yellow"/>
          <w:lang w:val="en-US" w:eastAsia="zh-CN"/>
        </w:rPr>
        <w:tab/>
      </w:r>
      <w:r>
        <w:rPr>
          <w:highlight w:val="yellow"/>
        </w:rPr>
        <w:t xml:space="preserve">last transmission of the </w:t>
      </w:r>
      <w:r>
        <w:rPr>
          <w:i/>
          <w:iCs/>
          <w:highlight w:val="yellow"/>
        </w:rPr>
        <w:t>UEAssistanceInformation</w:t>
      </w:r>
      <w:r>
        <w:rPr>
          <w:highlight w:val="yellow"/>
        </w:rPr>
        <w:t xml:space="preserve"> message including </w:t>
      </w:r>
      <w:r>
        <w:rPr>
          <w:i/>
          <w:iCs/>
          <w:highlight w:val="yellow"/>
        </w:rPr>
        <w:t>bfd-MeasRelaxationState</w:t>
      </w:r>
      <w:r>
        <w:rPr>
          <w:highlight w:val="yellow"/>
        </w:rPr>
        <w:t xml:space="preserve"> of the cell </w:t>
      </w:r>
      <w:r>
        <w:rPr>
          <w:rFonts w:hint="eastAsia" w:eastAsia="宋体"/>
          <w:highlight w:val="yellow"/>
          <w:lang w:val="en-US" w:eastAsia="zh-CN"/>
        </w:rPr>
        <w:tab/>
      </w:r>
      <w:r>
        <w:rPr>
          <w:highlight w:val="yellow"/>
        </w:rPr>
        <w:t>group and timer T34y associated with the cell group is not running</w:t>
      </w:r>
      <w:r>
        <w:t>:</w:t>
      </w:r>
    </w:p>
    <w:p>
      <w:pPr>
        <w:pStyle w:val="18"/>
        <w:ind w:left="840" w:leftChars="400" w:firstLine="420" w:firstLineChars="0"/>
      </w:pPr>
      <w:r>
        <w:t>3&gt;</w:t>
      </w:r>
      <w:r>
        <w:tab/>
      </w:r>
      <w:r>
        <w:t xml:space="preserve">start timer T34y with the timer value set to the </w:t>
      </w:r>
      <w:r>
        <w:rPr>
          <w:i/>
          <w:iCs/>
        </w:rPr>
        <w:t>bfd-RelaxtionReportingProhibitTimer</w:t>
      </w:r>
      <w:r>
        <w:t>;</w:t>
      </w:r>
    </w:p>
    <w:p>
      <w:pPr>
        <w:pStyle w:val="18"/>
        <w:ind w:left="840" w:leftChars="400" w:firstLine="420" w:firstLineChars="0"/>
      </w:pPr>
      <w:r>
        <w:t>3&gt;</w:t>
      </w:r>
      <w:r>
        <w:tab/>
      </w:r>
      <w:r>
        <w:t xml:space="preserve">initiate transmission of the </w:t>
      </w:r>
      <w:r>
        <w:rPr>
          <w:i/>
          <w:iCs/>
        </w:rPr>
        <w:t>UEAssistanceInformation</w:t>
      </w:r>
      <w:r>
        <w:t xml:space="preserve"> message in accordance with 5.7.4.3 to provide </w:t>
      </w:r>
      <w:r>
        <w:rPr>
          <w:rFonts w:hint="eastAsia" w:eastAsia="宋体"/>
          <w:lang w:eastAsia="zh-CN"/>
        </w:rPr>
        <w:tab/>
      </w:r>
      <w:r>
        <w:rPr>
          <w:rFonts w:hint="eastAsia" w:eastAsia="宋体"/>
          <w:lang w:eastAsia="zh-CN"/>
        </w:rPr>
        <w:tab/>
      </w:r>
      <w:r>
        <w:t>the relaxation state of BFD measurements of serving cells of the cell group.</w:t>
      </w:r>
    </w:p>
    <w:p>
      <w:pPr>
        <w:rPr>
          <w:sz w:val="20"/>
        </w:rPr>
      </w:pPr>
      <w:r>
        <w:rPr>
          <w:rFonts w:hint="eastAsia"/>
          <w:sz w:val="20"/>
        </w:rPr>
        <w:t>--------------------------  From 38.331-h00-v4 -----------------------------------------</w:t>
      </w:r>
    </w:p>
    <w:p>
      <w:pPr>
        <w:rPr>
          <w:rFonts w:hint="eastAsia" w:eastAsiaTheme="minorEastAsia"/>
          <w:sz w:val="20"/>
          <w:lang w:val="en-US" w:eastAsia="zh-CN"/>
        </w:rPr>
      </w:pPr>
      <w:r>
        <w:rPr>
          <w:rFonts w:hint="eastAsia"/>
          <w:sz w:val="20"/>
        </w:rPr>
        <w:t xml:space="preserve">It can be seen </w:t>
      </w:r>
      <w:r>
        <w:rPr>
          <w:rFonts w:hint="eastAsia"/>
          <w:sz w:val="20"/>
          <w:lang w:val="en-US" w:eastAsia="zh-CN"/>
        </w:rPr>
        <w:t xml:space="preserve">that </w:t>
      </w:r>
      <w:r>
        <w:rPr>
          <w:rFonts w:hint="eastAsia"/>
          <w:sz w:val="20"/>
        </w:rPr>
        <w:t>the agreements and the implementation of them in 38.331 is not aligned with each other, the contradict part is highlighted with yellow in above</w:t>
      </w:r>
      <w:r>
        <w:rPr>
          <w:rFonts w:hint="eastAsia"/>
          <w:sz w:val="20"/>
          <w:lang w:val="en-US" w:eastAsia="zh-CN"/>
        </w:rPr>
        <w:t>.</w:t>
      </w:r>
    </w:p>
    <w:p>
      <w:pPr>
        <w:rPr>
          <w:sz w:val="20"/>
        </w:rPr>
      </w:pPr>
      <w:r>
        <w:rPr>
          <w:rFonts w:hint="eastAsia"/>
          <w:sz w:val="20"/>
        </w:rPr>
        <w:t>In the implementation in 38.331, the prohibit Timer is started/restarted only upon the transmission of the assistance information, that is</w:t>
      </w:r>
      <w:r>
        <w:rPr>
          <w:rFonts w:hint="eastAsia"/>
          <w:sz w:val="20"/>
          <w:lang w:val="en-US" w:eastAsia="zh-CN"/>
        </w:rPr>
        <w:t>,</w:t>
      </w:r>
      <w:r>
        <w:rPr>
          <w:rFonts w:hint="eastAsia"/>
          <w:sz w:val="20"/>
        </w:rPr>
        <w:t xml:space="preserve"> no matter how many times the relaxation status has changed, the assistance information only can be initiated </w:t>
      </w:r>
      <w:r>
        <w:rPr>
          <w:rFonts w:hint="eastAsia"/>
          <w:sz w:val="20"/>
          <w:lang w:val="en-US" w:eastAsia="zh-CN"/>
        </w:rPr>
        <w:t>when</w:t>
      </w:r>
      <w:r>
        <w:rPr>
          <w:rFonts w:hint="eastAsia"/>
          <w:sz w:val="20"/>
        </w:rPr>
        <w:t xml:space="preserve"> prohibit timer </w:t>
      </w:r>
      <w:r>
        <w:rPr>
          <w:rFonts w:hint="eastAsia"/>
          <w:sz w:val="20"/>
          <w:lang w:val="en-US" w:eastAsia="zh-CN"/>
        </w:rPr>
        <w:t xml:space="preserve">is </w:t>
      </w:r>
      <w:r>
        <w:rPr>
          <w:rFonts w:hint="eastAsia"/>
          <w:sz w:val="20"/>
        </w:rPr>
        <w:t>not running.</w:t>
      </w:r>
    </w:p>
    <w:p>
      <w:pPr>
        <w:rPr>
          <w:rFonts w:hint="eastAsia"/>
          <w:sz w:val="20"/>
        </w:rPr>
      </w:pPr>
      <w:r>
        <w:rPr>
          <w:rFonts w:hint="eastAsia"/>
          <w:sz w:val="20"/>
        </w:rPr>
        <w:t>However, in the agreement of RAN plenary, it is explicitly indicated that the status change of relaxation</w:t>
      </w:r>
      <w:r>
        <w:rPr>
          <w:rFonts w:hint="eastAsia"/>
          <w:sz w:val="20"/>
          <w:lang w:val="en-US" w:eastAsia="zh-CN"/>
        </w:rPr>
        <w:t xml:space="preserve"> as well as the initiation of assistance information</w:t>
      </w:r>
      <w:r>
        <w:rPr>
          <w:rFonts w:hint="eastAsia"/>
          <w:sz w:val="20"/>
        </w:rPr>
        <w:t xml:space="preserve"> is subject to the prohibit timer.</w:t>
      </w:r>
    </w:p>
    <w:p>
      <w:pPr>
        <w:rPr>
          <w:rFonts w:hint="eastAsia"/>
          <w:sz w:val="20"/>
        </w:rPr>
      </w:pPr>
      <w:r>
        <w:rPr>
          <w:rFonts w:hint="eastAsia"/>
          <w:sz w:val="20"/>
          <w:lang w:val="en-US" w:eastAsia="zh-CN"/>
        </w:rPr>
        <w:t>The above different understandings about the prohibitTimer is</w:t>
      </w:r>
      <w:r>
        <w:rPr>
          <w:rFonts w:hint="eastAsia"/>
          <w:sz w:val="20"/>
        </w:rPr>
        <w:t xml:space="preserve"> the reason </w:t>
      </w:r>
      <w:r>
        <w:rPr>
          <w:rFonts w:hint="eastAsia"/>
          <w:sz w:val="20"/>
          <w:lang w:val="en-US" w:eastAsia="zh-CN"/>
        </w:rPr>
        <w:t>for the FFS</w:t>
      </w:r>
      <w:r>
        <w:rPr>
          <w:rFonts w:hint="eastAsia"/>
          <w:sz w:val="20"/>
        </w:rPr>
        <w:t>.</w:t>
      </w:r>
    </w:p>
    <w:p>
      <w:pPr>
        <w:rPr>
          <w:b/>
          <w:bCs/>
        </w:rPr>
      </w:pPr>
      <w:r>
        <w:rPr>
          <w:rFonts w:hint="eastAsia"/>
          <w:b/>
          <w:bCs/>
        </w:rPr>
        <w:t xml:space="preserve">Observation 1: </w:t>
      </w:r>
      <w:r>
        <w:rPr>
          <w:rFonts w:hint="eastAsia"/>
          <w:b/>
          <w:bCs/>
          <w:lang w:val="en-US" w:eastAsia="zh-CN"/>
        </w:rPr>
        <w:t>The main intention of</w:t>
      </w:r>
      <w:r>
        <w:rPr>
          <w:rFonts w:hint="eastAsia"/>
          <w:b/>
          <w:bCs/>
        </w:rPr>
        <w:t xml:space="preserve"> the FFS left from RAN Plenary meeting is</w:t>
      </w:r>
      <w:r>
        <w:rPr>
          <w:rFonts w:hint="eastAsia"/>
          <w:b/>
          <w:bCs/>
          <w:lang w:val="en-US" w:eastAsia="zh-CN"/>
        </w:rPr>
        <w:t xml:space="preserve"> to clarify what is</w:t>
      </w:r>
      <w:r>
        <w:rPr>
          <w:rFonts w:hint="eastAsia"/>
          <w:b/>
          <w:bCs/>
        </w:rPr>
        <w:t xml:space="preserve"> the prohibit timer</w:t>
      </w:r>
      <w:r>
        <w:rPr>
          <w:rFonts w:hint="eastAsia"/>
          <w:b/>
          <w:bCs/>
          <w:lang w:val="en-US" w:eastAsia="zh-CN"/>
        </w:rPr>
        <w:t xml:space="preserve"> take charge of</w:t>
      </w:r>
      <w:r>
        <w:rPr>
          <w:rFonts w:hint="eastAsia"/>
          <w:b/>
          <w:bCs/>
        </w:rPr>
        <w:t xml:space="preserve">: </w:t>
      </w:r>
      <w:r>
        <w:rPr>
          <w:rFonts w:hint="eastAsia"/>
          <w:b/>
          <w:bCs/>
          <w:lang w:val="en-US" w:eastAsia="zh-CN"/>
        </w:rPr>
        <w:t xml:space="preserve">Whether </w:t>
      </w:r>
      <w:r>
        <w:rPr>
          <w:rFonts w:hint="eastAsia"/>
          <w:b/>
          <w:bCs/>
        </w:rPr>
        <w:t>it is used to prevent UE from frequently sending the assistance information or the frequent relaxation status change.</w:t>
      </w:r>
    </w:p>
    <w:p>
      <w:r>
        <w:rPr>
          <w:rFonts w:hint="eastAsia"/>
        </w:rPr>
        <w:t xml:space="preserve">In our understanding, the relaxation change shall be performed as soon as the conditions are met, this is the </w:t>
      </w:r>
      <w:r>
        <w:rPr>
          <w:rFonts w:hint="eastAsia"/>
          <w:lang w:val="en-US" w:eastAsia="zh-CN"/>
        </w:rPr>
        <w:t>basic principle</w:t>
      </w:r>
      <w:r>
        <w:rPr>
          <w:rFonts w:hint="eastAsia"/>
        </w:rPr>
        <w:t xml:space="preserve"> of the RLM/BFD relaxation, with which</w:t>
      </w:r>
      <w:r>
        <w:rPr>
          <w:rFonts w:hint="eastAsia"/>
          <w:lang w:val="en-US" w:eastAsia="zh-CN"/>
        </w:rPr>
        <w:t>,</w:t>
      </w:r>
      <w:r>
        <w:rPr>
          <w:rFonts w:hint="eastAsia"/>
        </w:rPr>
        <w:t xml:space="preserve"> the power saving gain is maximized (i.e non-relaxed --&gt; relaxed) and impact on the NW performance is minimized (i.e relaxed ----&gt; non-relaxed). Therefore, </w:t>
      </w:r>
      <w:r>
        <w:rPr>
          <w:rFonts w:hint="eastAsia"/>
          <w:lang w:val="en-US" w:eastAsia="zh-CN"/>
        </w:rPr>
        <w:t>if we insist on such basic principle, then the</w:t>
      </w:r>
      <w:r>
        <w:rPr>
          <w:rFonts w:hint="eastAsia"/>
        </w:rPr>
        <w:t xml:space="preserve"> prohibit timer is introduced for preventing UE from frequently sending the assistance information rather than frequent relaxation status change. So we propose that:</w:t>
      </w:r>
    </w:p>
    <w:p>
      <w:pPr>
        <w:rPr>
          <w:b/>
          <w:bCs/>
        </w:rPr>
      </w:pPr>
      <w:r>
        <w:rPr>
          <w:rFonts w:hint="eastAsia"/>
          <w:b/>
          <w:bCs/>
        </w:rPr>
        <w:t xml:space="preserve">Proposal 1: RAN2 is confirmed that the prohibit timer is started/restarted only upon the transmission of the assistance information for relaxation status change, and the </w:t>
      </w:r>
      <w:r>
        <w:rPr>
          <w:rFonts w:hint="eastAsia"/>
          <w:b/>
          <w:bCs/>
          <w:lang w:val="en-US" w:eastAsia="zh-CN"/>
        </w:rPr>
        <w:t>initiation</w:t>
      </w:r>
      <w:r>
        <w:rPr>
          <w:rFonts w:hint="eastAsia"/>
          <w:b/>
          <w:bCs/>
        </w:rPr>
        <w:t xml:space="preserve"> of the assistance information is not allowed during the running period of the prohibit timer.</w:t>
      </w:r>
    </w:p>
    <w:p>
      <w:pPr>
        <w:pStyle w:val="3"/>
        <w:ind w:left="0" w:firstLine="0"/>
        <w:rPr>
          <w:b w:val="0"/>
          <w:bCs w:val="0"/>
          <w:lang w:val="en-US"/>
        </w:rPr>
      </w:pPr>
      <w:r>
        <w:rPr>
          <w:rFonts w:hint="eastAsia"/>
          <w:sz w:val="24"/>
          <w:szCs w:val="24"/>
          <w:lang w:val="en-US"/>
        </w:rPr>
        <w:t>2.2 Initiation of assistance information</w:t>
      </w:r>
    </w:p>
    <w:p>
      <w:r>
        <w:rPr>
          <w:rFonts w:hint="eastAsia"/>
        </w:rPr>
        <w:t xml:space="preserve">In fact, the current text procedure has almost reflected the proposal 1 correctly, but there still exists some ambiguities regarding the condition sentence that triggering of the assistance information according to the procedure. </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pStyle w:val="16"/>
              <w:ind w:left="0" w:firstLine="0"/>
            </w:pPr>
            <w:r>
              <w:t>1&gt;</w:t>
            </w:r>
            <w:r>
              <w:tab/>
            </w:r>
            <w:r>
              <w:t>if configured to provide the relaxation state of BFD measurements of serving cells of a cell group:</w:t>
            </w:r>
          </w:p>
          <w:p>
            <w:pPr>
              <w:pStyle w:val="17"/>
              <w:ind w:firstLine="0" w:firstLineChars="0"/>
            </w:pPr>
            <w:r>
              <w:t>2&gt;</w:t>
            </w:r>
            <w:r>
              <w:tab/>
            </w:r>
            <w:r>
              <w:t xml:space="preserve">if the UE did not transmit a </w:t>
            </w:r>
            <w:r>
              <w:rPr>
                <w:i/>
                <w:iCs/>
              </w:rPr>
              <w:t>UEAssistanceInformation</w:t>
            </w:r>
            <w:r>
              <w:t xml:space="preserve"> message with </w:t>
            </w:r>
            <w:r>
              <w:rPr>
                <w:i/>
                <w:iCs/>
              </w:rPr>
              <w:t>bfd-MeasRelaxationState</w:t>
            </w:r>
            <w:r>
              <w:t xml:space="preserve"> since it was configured to provide the relaxation state of BFD measurements for the cell group; or</w:t>
            </w:r>
          </w:p>
          <w:p>
            <w:pPr>
              <w:pStyle w:val="17"/>
              <w:ind w:firstLine="0" w:firstLineChars="0"/>
            </w:pPr>
            <w:r>
              <w:t>2&gt;</w:t>
            </w:r>
            <w:r>
              <w:tab/>
            </w:r>
            <w:r>
              <w:rPr>
                <w:highlight w:val="yellow"/>
              </w:rPr>
              <w:t xml:space="preserve">if the relaxation state of BFD measurements in any serving cell of the cell group has changed since the </w:t>
            </w:r>
            <w:r>
              <w:rPr>
                <w:rFonts w:hint="eastAsia" w:eastAsia="宋体"/>
                <w:highlight w:val="yellow"/>
                <w:lang w:val="en-US" w:eastAsia="zh-CN"/>
              </w:rPr>
              <w:tab/>
            </w:r>
            <w:r>
              <w:rPr>
                <w:highlight w:val="yellow"/>
              </w:rPr>
              <w:t xml:space="preserve">last transmission of the </w:t>
            </w:r>
            <w:r>
              <w:rPr>
                <w:i/>
                <w:iCs/>
                <w:highlight w:val="yellow"/>
              </w:rPr>
              <w:t>UEAssistanceInformation</w:t>
            </w:r>
            <w:r>
              <w:rPr>
                <w:highlight w:val="yellow"/>
              </w:rPr>
              <w:t xml:space="preserve"> message including </w:t>
            </w:r>
            <w:r>
              <w:rPr>
                <w:i/>
                <w:iCs/>
                <w:highlight w:val="yellow"/>
              </w:rPr>
              <w:t>bfd-MeasRelaxationState</w:t>
            </w:r>
            <w:r>
              <w:rPr>
                <w:highlight w:val="yellow"/>
              </w:rPr>
              <w:t xml:space="preserve"> of the cell </w:t>
            </w:r>
            <w:r>
              <w:rPr>
                <w:rFonts w:hint="eastAsia" w:eastAsia="宋体"/>
                <w:highlight w:val="yellow"/>
                <w:lang w:val="en-US" w:eastAsia="zh-CN"/>
              </w:rPr>
              <w:tab/>
            </w:r>
            <w:r>
              <w:rPr>
                <w:highlight w:val="yellow"/>
              </w:rPr>
              <w:t>group and timer T34y associated with the cell group is not running</w:t>
            </w:r>
            <w:r>
              <w:t>:</w:t>
            </w:r>
          </w:p>
          <w:p>
            <w:pPr>
              <w:pStyle w:val="18"/>
              <w:ind w:left="840" w:leftChars="400" w:firstLine="420" w:firstLineChars="0"/>
            </w:pPr>
            <w:r>
              <w:t>3&gt;</w:t>
            </w:r>
            <w:r>
              <w:tab/>
            </w:r>
            <w:r>
              <w:t xml:space="preserve">start timer T34y with the timer value set to the </w:t>
            </w:r>
            <w:r>
              <w:rPr>
                <w:i/>
                <w:iCs/>
              </w:rPr>
              <w:t>bfd-RelaxtionReportingProhibitTimer</w:t>
            </w:r>
            <w:r>
              <w:t>;</w:t>
            </w:r>
          </w:p>
          <w:p>
            <w:pPr>
              <w:pStyle w:val="18"/>
              <w:ind w:left="840" w:leftChars="400" w:firstLine="420" w:firstLineChars="0"/>
              <w:rPr>
                <w:lang w:eastAsia="zh-CN"/>
              </w:rPr>
            </w:pPr>
            <w:r>
              <w:t>3&gt;</w:t>
            </w:r>
            <w:r>
              <w:tab/>
            </w:r>
            <w:r>
              <w:t xml:space="preserve">initiate transmission of the </w:t>
            </w:r>
            <w:r>
              <w:rPr>
                <w:i/>
                <w:iCs/>
              </w:rPr>
              <w:t>UEAssistanceInformation</w:t>
            </w:r>
            <w:r>
              <w:t xml:space="preserve"> message in accordance with 5.7.4.3 to provide </w:t>
            </w:r>
            <w:r>
              <w:rPr>
                <w:rFonts w:hint="eastAsia" w:eastAsia="宋体"/>
                <w:lang w:eastAsia="zh-CN"/>
              </w:rPr>
              <w:tab/>
            </w:r>
            <w:r>
              <w:rPr>
                <w:rFonts w:hint="eastAsia" w:eastAsia="宋体"/>
                <w:lang w:eastAsia="zh-CN"/>
              </w:rPr>
              <w:tab/>
            </w:r>
            <w:r>
              <w:t>the relaxation state of BFD measurements of serving cells of the cell group.</w:t>
            </w:r>
          </w:p>
        </w:tc>
      </w:tr>
    </w:tbl>
    <w:p>
      <w:pPr>
        <w:rPr>
          <w:rFonts w:hint="eastAsia"/>
        </w:rPr>
      </w:pPr>
      <w:r>
        <w:rPr>
          <w:rFonts w:hint="eastAsia"/>
        </w:rPr>
        <w:t>There maybe different interpretations on triggering assistance information of relaxation status change</w:t>
      </w:r>
      <w:r>
        <w:rPr>
          <w:rFonts w:hint="eastAsia"/>
          <w:lang w:val="en-US" w:eastAsia="zh-CN"/>
        </w:rPr>
        <w:t xml:space="preserve"> in combination with prohibitiTimer.</w:t>
      </w:r>
      <w:r>
        <w:rPr>
          <w:rFonts w:hint="eastAsia"/>
        </w:rPr>
        <w:t xml:space="preserve"> </w:t>
      </w:r>
    </w:p>
    <w:p>
      <w:r>
        <w:rPr>
          <w:rFonts w:hint="eastAsia"/>
          <w:lang w:val="en-US" w:eastAsia="zh-CN"/>
        </w:rPr>
        <w:t>For instance,</w:t>
      </w:r>
      <w:r>
        <w:rPr>
          <w:rFonts w:hint="eastAsia"/>
        </w:rPr>
        <w:t xml:space="preserve"> we have the following scenarios:</w:t>
      </w:r>
    </w:p>
    <w:p>
      <w:pPr>
        <w:numPr>
          <w:ilvl w:val="0"/>
          <w:numId w:val="3"/>
        </w:numPr>
      </w:pPr>
      <w:r>
        <w:rPr>
          <w:rFonts w:hint="eastAsia"/>
        </w:rPr>
        <w:t>The timing of the relaxation status change is out of the running period of prohibitTimer</w:t>
      </w:r>
      <w:r>
        <w:rPr>
          <w:rFonts w:hint="eastAsia"/>
          <w:lang w:val="en-US" w:eastAsia="zh-CN"/>
        </w:rPr>
        <w:t>.</w:t>
      </w:r>
    </w:p>
    <w:p>
      <w:pPr>
        <w:numPr>
          <w:ilvl w:val="0"/>
          <w:numId w:val="3"/>
        </w:numPr>
      </w:pPr>
      <w:r>
        <w:rPr>
          <w:rFonts w:hint="eastAsia"/>
        </w:rPr>
        <w:t>The timing point of the relaxation status change is within the running period of prohibitTimer</w:t>
      </w:r>
      <w:r>
        <w:rPr>
          <w:rFonts w:hint="eastAsia"/>
          <w:lang w:val="en-US" w:eastAsia="zh-CN"/>
        </w:rPr>
        <w:t>.</w:t>
      </w:r>
    </w:p>
    <w:p>
      <w:pPr>
        <w:jc w:val="center"/>
      </w:pPr>
      <w:r>
        <w:drawing>
          <wp:inline distT="0" distB="0" distL="114300" distR="114300">
            <wp:extent cx="4097020" cy="2324735"/>
            <wp:effectExtent l="0" t="0" r="0" b="0"/>
            <wp:docPr id="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9"/>
                    <pic:cNvPicPr>
                      <a:picLocks noChangeAspect="1"/>
                    </pic:cNvPicPr>
                  </pic:nvPicPr>
                  <pic:blipFill>
                    <a:blip r:embed="rId7"/>
                    <a:srcRect r="-34939" b="-31296"/>
                    <a:stretch>
                      <a:fillRect/>
                    </a:stretch>
                  </pic:blipFill>
                  <pic:spPr>
                    <a:xfrm>
                      <a:off x="0" y="0"/>
                      <a:ext cx="4097020" cy="2324735"/>
                    </a:xfrm>
                    <a:prstGeom prst="rect">
                      <a:avLst/>
                    </a:prstGeom>
                    <a:noFill/>
                    <a:ln>
                      <a:noFill/>
                    </a:ln>
                  </pic:spPr>
                </pic:pic>
              </a:graphicData>
            </a:graphic>
          </wp:inline>
        </w:drawing>
      </w:r>
      <w:r>
        <w:rPr>
          <w:rFonts w:hint="eastAsia"/>
        </w:rPr>
        <w:br w:type="textWrapping"/>
      </w:r>
      <w:r>
        <w:rPr>
          <w:rFonts w:hint="eastAsia"/>
          <w:sz w:val="15"/>
          <w:szCs w:val="18"/>
        </w:rPr>
        <w:t>Fig. 1: The illustration of the scenario 2 for timing point of relaxation status toggling within the running period of prohibit timer</w:t>
      </w:r>
    </w:p>
    <w:p>
      <w:pPr>
        <w:rPr>
          <w:rFonts w:hint="default" w:eastAsiaTheme="minorEastAsia"/>
          <w:lang w:val="en-US" w:eastAsia="zh-CN"/>
        </w:rPr>
      </w:pPr>
      <w:r>
        <w:rPr>
          <w:rFonts w:hint="eastAsia"/>
        </w:rPr>
        <w:t xml:space="preserve">In </w:t>
      </w:r>
      <w:r>
        <w:rPr>
          <w:rFonts w:hint="eastAsia"/>
          <w:lang w:val="en-US" w:eastAsia="zh-CN"/>
        </w:rPr>
        <w:t>the first scenario</w:t>
      </w:r>
      <w:r>
        <w:rPr>
          <w:rFonts w:hint="eastAsia"/>
        </w:rPr>
        <w:t>, there is no doubt that the assistance information shall be triggered as soon as the relaxation status is toggled</w:t>
      </w:r>
      <w:r>
        <w:rPr>
          <w:rFonts w:hint="eastAsia"/>
          <w:lang w:val="en-US" w:eastAsia="zh-CN"/>
        </w:rPr>
        <w:t>, and the yellow highlighted condition sentence above can does reflect it correctly.</w:t>
      </w:r>
    </w:p>
    <w:p>
      <w:pPr>
        <w:rPr>
          <w:rFonts w:hint="default" w:eastAsiaTheme="minorEastAsia"/>
          <w:lang w:val="en-US" w:eastAsia="zh-CN"/>
        </w:rPr>
      </w:pPr>
      <w:r>
        <w:rPr>
          <w:rFonts w:hint="eastAsia"/>
          <w:lang w:val="en-US" w:eastAsia="zh-CN"/>
        </w:rPr>
        <w:t>However, i</w:t>
      </w:r>
      <w:r>
        <w:rPr>
          <w:rFonts w:hint="eastAsia"/>
        </w:rPr>
        <w:t xml:space="preserve">n </w:t>
      </w:r>
      <w:r>
        <w:rPr>
          <w:rFonts w:hint="eastAsia"/>
          <w:lang w:val="en-US" w:eastAsia="zh-CN"/>
        </w:rPr>
        <w:t>the second scenario as shown in fig.1</w:t>
      </w:r>
      <w:r>
        <w:rPr>
          <w:rFonts w:hint="eastAsia"/>
        </w:rPr>
        <w:t xml:space="preserve">, according to the </w:t>
      </w:r>
      <w:r>
        <w:rPr>
          <w:rFonts w:hint="eastAsia"/>
          <w:lang w:val="en-US" w:eastAsia="zh-CN"/>
        </w:rPr>
        <w:t>yellow highlighted wording</w:t>
      </w:r>
      <w:r>
        <w:rPr>
          <w:rFonts w:hint="eastAsia"/>
        </w:rPr>
        <w:t xml:space="preserve">, there are following two interpretations on whether to trigger the assistance information upon which of the checkpoints </w:t>
      </w:r>
      <w:r>
        <w:rPr>
          <w:rFonts w:hint="eastAsia"/>
          <w:lang w:val="en-US" w:eastAsia="zh-CN"/>
        </w:rPr>
        <w:t>UE to determine whether to trigger assistance information for relaxation status change.</w:t>
      </w:r>
    </w:p>
    <w:p>
      <w:pPr>
        <w:numPr>
          <w:ilvl w:val="0"/>
          <w:numId w:val="4"/>
        </w:numPr>
      </w:pPr>
      <w:r>
        <w:rPr>
          <w:rFonts w:hint="eastAsia"/>
        </w:rPr>
        <w:t xml:space="preserve">If check point A is </w:t>
      </w:r>
      <w:r>
        <w:rPr>
          <w:rFonts w:hint="eastAsia"/>
          <w:lang w:val="en-US" w:eastAsia="zh-CN"/>
        </w:rPr>
        <w:t>the one</w:t>
      </w:r>
      <w:r>
        <w:rPr>
          <w:rFonts w:hint="eastAsia"/>
        </w:rPr>
        <w:t>, it means that the assistance information won</w:t>
      </w:r>
      <w:r>
        <w:t>’</w:t>
      </w:r>
      <w:r>
        <w:rPr>
          <w:rFonts w:hint="eastAsia"/>
        </w:rPr>
        <w:t>t be triggered when the prohibitTimer is expired.</w:t>
      </w:r>
    </w:p>
    <w:p>
      <w:pPr>
        <w:numPr>
          <w:ilvl w:val="0"/>
          <w:numId w:val="4"/>
        </w:numPr>
      </w:pPr>
      <w:r>
        <w:rPr>
          <w:rFonts w:hint="eastAsia"/>
        </w:rPr>
        <w:t>If check point B</w:t>
      </w:r>
      <w:r>
        <w:rPr>
          <w:rFonts w:hint="eastAsia"/>
          <w:lang w:val="en-US" w:eastAsia="zh-CN"/>
        </w:rPr>
        <w:t xml:space="preserve"> is</w:t>
      </w:r>
      <w:r>
        <w:rPr>
          <w:rFonts w:hint="eastAsia"/>
        </w:rPr>
        <w:t xml:space="preserve"> </w:t>
      </w:r>
      <w:r>
        <w:rPr>
          <w:rFonts w:hint="eastAsia"/>
          <w:lang w:val="en-US" w:eastAsia="zh-CN"/>
        </w:rPr>
        <w:t>the one</w:t>
      </w:r>
      <w:r>
        <w:rPr>
          <w:rFonts w:hint="eastAsia"/>
        </w:rPr>
        <w:t>, it means that the assistance information shall be triggered when the prohibitTimer is expired.</w:t>
      </w:r>
    </w:p>
    <w:p>
      <w:pPr>
        <w:rPr>
          <w:b/>
          <w:bCs/>
        </w:rPr>
      </w:pPr>
      <w:r>
        <w:rPr>
          <w:rFonts w:hint="eastAsia"/>
          <w:b/>
          <w:bCs/>
        </w:rPr>
        <w:t>Observation 2: In the case of toggling of the relaxation status within the running period of a prohibitTimer, UE may have two different implementation on triggering the assistance information upon which check point is available for UE, one check point is the timing of the toggling of the relaxation status, the other one is the timing of the expiration of the prohibitTimer.</w:t>
      </w:r>
    </w:p>
    <w:p>
      <w:pPr>
        <w:rPr>
          <w:rFonts w:hint="default" w:eastAsiaTheme="minorEastAsia"/>
          <w:lang w:val="en-US" w:eastAsia="zh-CN"/>
        </w:rPr>
      </w:pPr>
      <w:r>
        <w:rPr>
          <w:rFonts w:hint="eastAsia"/>
        </w:rPr>
        <w:t>If we go for the check point A, the assistance information for indicating the relaxation status change won</w:t>
      </w:r>
      <w:r>
        <w:t>’</w:t>
      </w:r>
      <w:r>
        <w:rPr>
          <w:rFonts w:hint="eastAsia"/>
        </w:rPr>
        <w:t xml:space="preserve">t be notified to NW, which will result that the knowledge of relaxation status in NW is no longer aligned with the UE until to the next status report is received. </w:t>
      </w:r>
      <w:r>
        <w:rPr>
          <w:rFonts w:hint="eastAsia"/>
          <w:lang w:val="en-US" w:eastAsia="zh-CN"/>
        </w:rPr>
        <w:t>It</w:t>
      </w:r>
      <w:r>
        <w:rPr>
          <w:rFonts w:hint="eastAsia"/>
        </w:rPr>
        <w:t xml:space="preserve"> will degrade the efficiency of the assistance information. So to our understanding, the check point B shall be the one </w:t>
      </w:r>
      <w:r>
        <w:rPr>
          <w:rFonts w:hint="eastAsia"/>
          <w:lang w:val="en-US" w:eastAsia="zh-CN"/>
        </w:rPr>
        <w:t>when</w:t>
      </w:r>
      <w:r>
        <w:rPr>
          <w:rFonts w:hint="eastAsia"/>
        </w:rPr>
        <w:t xml:space="preserve"> UE need to check the relaxation status</w:t>
      </w:r>
      <w:r>
        <w:rPr>
          <w:rFonts w:hint="eastAsia"/>
          <w:lang w:val="en-US" w:eastAsia="zh-CN"/>
        </w:rPr>
        <w:t xml:space="preserve"> if prohibitTimer is running and the relaxation status change is occurred.</w:t>
      </w:r>
    </w:p>
    <w:p>
      <w:pPr>
        <w:rPr>
          <w:b/>
          <w:bCs/>
        </w:rPr>
      </w:pPr>
      <w:r>
        <w:rPr>
          <w:rFonts w:hint="eastAsia"/>
          <w:b/>
          <w:bCs/>
        </w:rPr>
        <w:t xml:space="preserve">Proposal 2: If the prohibitTimer is running, UE shall check the relaxation status </w:t>
      </w:r>
      <w:r>
        <w:rPr>
          <w:rFonts w:hint="eastAsia"/>
          <w:b/>
          <w:bCs/>
          <w:lang w:val="en-US" w:eastAsia="zh-CN"/>
        </w:rPr>
        <w:t>of</w:t>
      </w:r>
      <w:r>
        <w:rPr>
          <w:rFonts w:hint="eastAsia"/>
          <w:b/>
          <w:bCs/>
        </w:rPr>
        <w:t xml:space="preserve"> RLM/BFD relaxation at the expiration of the prohibitTimer in order to determine whether the assistance information shall be initiated or not. </w:t>
      </w:r>
    </w:p>
    <w:p>
      <w:r>
        <w:rPr>
          <w:rFonts w:hint="eastAsia"/>
        </w:rPr>
        <w:t>If proposal 2 is adopted, the current text procedure shall be updated correspondingly for eliminating the ambiguities.</w:t>
      </w:r>
    </w:p>
    <w:p>
      <w:pPr>
        <w:pStyle w:val="3"/>
        <w:ind w:left="0" w:firstLine="0"/>
        <w:rPr>
          <w:sz w:val="24"/>
          <w:szCs w:val="24"/>
          <w:lang w:val="en-US"/>
        </w:rPr>
      </w:pPr>
      <w:r>
        <w:rPr>
          <w:rFonts w:hint="eastAsia"/>
          <w:sz w:val="24"/>
          <w:szCs w:val="24"/>
          <w:lang w:val="en-US"/>
        </w:rPr>
        <w:t>2.3 ProhibitTimer in BFD relaxation case</w:t>
      </w:r>
    </w:p>
    <w:p>
      <w:r>
        <w:rPr>
          <w:rFonts w:hint="eastAsia"/>
        </w:rPr>
        <w:t xml:space="preserve">In addition, </w:t>
      </w:r>
      <w:r>
        <w:rPr>
          <w:rFonts w:hint="eastAsia"/>
          <w:lang w:val="en-US" w:eastAsia="zh-CN"/>
        </w:rPr>
        <w:t>currently, t</w:t>
      </w:r>
      <w:r>
        <w:rPr>
          <w:rFonts w:hint="eastAsia"/>
        </w:rPr>
        <w:t>he prohibitTimer can be started/restarted by the assistance information triggered by BFD relaxation status change on both SpCell and SCell</w:t>
      </w:r>
      <w:r>
        <w:rPr>
          <w:rFonts w:hint="eastAsia"/>
          <w:lang w:val="en-US" w:eastAsia="zh-CN"/>
        </w:rPr>
        <w:t>,</w:t>
      </w:r>
      <w:r>
        <w:rPr>
          <w:rFonts w:hint="eastAsia"/>
        </w:rPr>
        <w:t xml:space="preserve"> it may result that the indication of SpCell may be delayed/blocked by the running period of ProhibitTimer which is started/restarted by the BFD relaxation change on SCell. The SpCell is far more important than SCell</w:t>
      </w:r>
      <w:r>
        <w:rPr>
          <w:rFonts w:hint="eastAsia"/>
          <w:lang w:val="en-US" w:eastAsia="zh-CN"/>
        </w:rPr>
        <w:t xml:space="preserve"> in our understanding</w:t>
      </w:r>
      <w:r>
        <w:rPr>
          <w:rFonts w:hint="eastAsia"/>
        </w:rPr>
        <w:t>, so we suggest to avoid such case.</w:t>
      </w:r>
    </w:p>
    <w:p>
      <w:pPr>
        <w:rPr>
          <w:b/>
          <w:bCs/>
        </w:rPr>
      </w:pPr>
      <w:r>
        <w:rPr>
          <w:rFonts w:hint="eastAsia"/>
          <w:b/>
          <w:bCs/>
        </w:rPr>
        <w:t>Observation 3: Because there is only one prohibit Timer for BFD relaxation, the running period of the prohibit timer because of the SCell might delay the indication of BFD relaxation status change on SpCell to be sent to NW.</w:t>
      </w:r>
    </w:p>
    <w:p>
      <w:pPr>
        <w:pStyle w:val="16"/>
        <w:ind w:left="0" w:firstLine="0"/>
        <w:rPr>
          <w:lang w:val="en-US" w:eastAsia="zh-CN"/>
        </w:rPr>
      </w:pPr>
      <w:r>
        <w:rPr>
          <w:rFonts w:hint="eastAsia"/>
          <w:lang w:val="en-US" w:eastAsia="zh-CN"/>
        </w:rPr>
        <w:t>For resolving the issues mentioned in observation 3:</w:t>
      </w:r>
    </w:p>
    <w:p>
      <w:pPr>
        <w:pStyle w:val="16"/>
        <w:numPr>
          <w:ilvl w:val="0"/>
          <w:numId w:val="4"/>
        </w:numPr>
        <w:rPr>
          <w:lang w:val="en-US" w:eastAsia="zh-CN"/>
        </w:rPr>
      </w:pPr>
      <w:r>
        <w:rPr>
          <w:rFonts w:hint="eastAsia"/>
          <w:lang w:val="en-US" w:eastAsia="zh-CN"/>
        </w:rPr>
        <w:t xml:space="preserve">Option 1: One direct way is to create two separate prohibitTimers for SpCell and SCell respectively, from which the indication of SpCell would never be delayed by SCell. </w:t>
      </w:r>
    </w:p>
    <w:p>
      <w:pPr>
        <w:pStyle w:val="16"/>
        <w:numPr>
          <w:ilvl w:val="0"/>
          <w:numId w:val="4"/>
        </w:numPr>
        <w:rPr>
          <w:lang w:val="en-US" w:eastAsia="zh-CN"/>
        </w:rPr>
      </w:pPr>
      <w:r>
        <w:rPr>
          <w:rFonts w:hint="eastAsia"/>
          <w:lang w:val="en-US" w:eastAsia="zh-CN"/>
        </w:rPr>
        <w:t>Option 2: And another way is to introduce an information element to control of which serving cell the assistance information can be triggered. for example:</w:t>
      </w:r>
    </w:p>
    <w:p>
      <w:pPr>
        <w:pStyle w:val="16"/>
        <w:numPr>
          <w:ilvl w:val="1"/>
          <w:numId w:val="4"/>
        </w:numPr>
        <w:rPr>
          <w:lang w:val="en-US" w:eastAsia="zh-CN"/>
        </w:rPr>
      </w:pPr>
      <w:r>
        <w:rPr>
          <w:rFonts w:hint="eastAsia"/>
          <w:lang w:val="en-US" w:eastAsia="zh-CN"/>
        </w:rPr>
        <w:t>Option 2A: To introduce a bitmap of the serving cells in one CG, only the serving cell whose associated bit is set to 1 need report the assistance information to NW, or</w:t>
      </w:r>
    </w:p>
    <w:p>
      <w:pPr>
        <w:pStyle w:val="16"/>
        <w:numPr>
          <w:ilvl w:val="1"/>
          <w:numId w:val="4"/>
        </w:numPr>
        <w:rPr>
          <w:lang w:val="en-US" w:eastAsia="zh-CN"/>
        </w:rPr>
      </w:pPr>
      <w:r>
        <w:rPr>
          <w:rFonts w:hint="eastAsia"/>
          <w:lang w:val="en-US" w:eastAsia="zh-CN"/>
        </w:rPr>
        <w:t xml:space="preserve">Option 2B: More simply, to introduce an enable flag, if the flag is set to true, only SpCell in a CG need report the assistance information to NW. </w:t>
      </w:r>
    </w:p>
    <w:p>
      <w:pPr>
        <w:pStyle w:val="16"/>
        <w:ind w:left="0" w:firstLine="0"/>
        <w:rPr>
          <w:lang w:val="en-US" w:eastAsia="zh-CN"/>
        </w:rPr>
      </w:pPr>
      <w:r>
        <w:rPr>
          <w:rFonts w:hint="eastAsia"/>
          <w:lang w:val="en-US" w:eastAsia="zh-CN"/>
        </w:rPr>
        <w:t>Both above solutions can work well. But considering only reporting of the assistance information triggered by SpCell can save more UE power and UL grant consumption. we slightly prefer the option 2B.</w:t>
      </w:r>
    </w:p>
    <w:p>
      <w:pPr>
        <w:pStyle w:val="16"/>
        <w:ind w:left="0" w:firstLine="0"/>
        <w:rPr>
          <w:rFonts w:eastAsia="宋体"/>
          <w:b/>
          <w:bCs/>
          <w:lang w:val="en-US" w:eastAsia="zh-CN" w:bidi="ar"/>
        </w:rPr>
      </w:pPr>
      <w:r>
        <w:rPr>
          <w:rFonts w:hint="eastAsia"/>
          <w:b/>
          <w:bCs/>
          <w:lang w:val="en-US" w:eastAsia="zh-CN"/>
        </w:rPr>
        <w:t xml:space="preserve">Proposal 3: Introduce an enable flag in </w:t>
      </w:r>
      <w:r>
        <w:rPr>
          <w:rFonts w:eastAsia="等线"/>
          <w:b/>
          <w:bCs/>
          <w:i/>
          <w:iCs/>
          <w:lang w:val="en-US" w:eastAsia="zh-CN" w:bidi="ar"/>
        </w:rPr>
        <w:t>BFD</w:t>
      </w:r>
      <w:r>
        <w:rPr>
          <w:rFonts w:eastAsia="Times New Roman"/>
          <w:b/>
          <w:bCs/>
          <w:i/>
          <w:iCs/>
          <w:lang w:val="en-US" w:bidi="ar"/>
        </w:rPr>
        <w:t>-RelaxationReportingConfig-r17</w:t>
      </w:r>
      <w:r>
        <w:rPr>
          <w:rFonts w:hint="eastAsia" w:eastAsia="宋体"/>
          <w:b/>
          <w:bCs/>
          <w:i/>
          <w:iCs/>
          <w:lang w:val="en-US" w:eastAsia="zh-CN" w:bidi="ar"/>
        </w:rPr>
        <w:t xml:space="preserve"> </w:t>
      </w:r>
      <w:r>
        <w:rPr>
          <w:rFonts w:hint="eastAsia" w:eastAsia="宋体"/>
          <w:b/>
          <w:bCs/>
          <w:lang w:val="en-US" w:eastAsia="zh-CN" w:bidi="ar"/>
        </w:rPr>
        <w:t xml:space="preserve">to indicate whether </w:t>
      </w:r>
      <w:r>
        <w:rPr>
          <w:rFonts w:hint="eastAsia" w:eastAsia="宋体"/>
          <w:b/>
          <w:bCs/>
          <w:color w:val="FF0000"/>
          <w:lang w:val="en-US" w:eastAsia="zh-CN" w:bidi="ar"/>
        </w:rPr>
        <w:t>ONLY</w:t>
      </w:r>
      <w:r>
        <w:rPr>
          <w:rFonts w:hint="eastAsia" w:eastAsia="宋体"/>
          <w:b/>
          <w:bCs/>
          <w:lang w:val="en-US" w:eastAsia="zh-CN" w:bidi="ar"/>
        </w:rPr>
        <w:t xml:space="preserve"> BFD relaxation change on SpCell can trigger the assistance information sent to NW.</w:t>
      </w:r>
    </w:p>
    <w:p>
      <w:pPr>
        <w:pStyle w:val="16"/>
        <w:ind w:left="0" w:firstLine="0"/>
        <w:rPr>
          <w:rFonts w:eastAsia="宋体"/>
          <w:lang w:val="en-US" w:eastAsia="zh-CN" w:bidi="ar"/>
        </w:rPr>
      </w:pPr>
      <w:r>
        <w:rPr>
          <w:rFonts w:hint="eastAsia" w:eastAsia="宋体"/>
          <w:lang w:val="en-US" w:eastAsia="zh-CN" w:bidi="ar"/>
        </w:rPr>
        <w:t>For understanding easily on proposal 2 and proposal 3, the CR is in R2- 2202xxxx</w:t>
      </w:r>
    </w:p>
    <w:bookmarkEnd w:id="2"/>
    <w:p>
      <w:pPr>
        <w:pStyle w:val="2"/>
        <w:widowControl/>
        <w:numPr>
          <w:ilvl w:val="0"/>
          <w:numId w:val="1"/>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r>
        <w:rPr>
          <w:rFonts w:hint="eastAsia" w:ascii="Arial" w:hAnsi="Arial" w:cs="Arial"/>
          <w:b w:val="0"/>
          <w:bCs w:val="0"/>
          <w:kern w:val="0"/>
          <w:sz w:val="32"/>
          <w:szCs w:val="36"/>
        </w:rPr>
        <w:t xml:space="preserve"> </w:t>
      </w:r>
    </w:p>
    <w:p>
      <w:pPr>
        <w:jc w:val="left"/>
        <w:rPr>
          <w:sz w:val="20"/>
          <w:szCs w:val="20"/>
        </w:rPr>
      </w:pPr>
      <w:r>
        <w:rPr>
          <w:rFonts w:hint="eastAsia"/>
          <w:sz w:val="20"/>
          <w:szCs w:val="20"/>
        </w:rPr>
        <w:t>With the above analysis, we have the following conclusions and proposals:</w:t>
      </w:r>
    </w:p>
    <w:p>
      <w:pPr>
        <w:rPr>
          <w:b/>
          <w:bCs/>
        </w:rPr>
      </w:pPr>
      <w:r>
        <w:rPr>
          <w:rFonts w:hint="eastAsia"/>
          <w:b/>
          <w:bCs/>
        </w:rPr>
        <w:t xml:space="preserve">Observation 1: </w:t>
      </w:r>
      <w:r>
        <w:rPr>
          <w:rFonts w:hint="eastAsia"/>
          <w:b/>
          <w:bCs/>
          <w:lang w:val="en-US" w:eastAsia="zh-CN"/>
        </w:rPr>
        <w:t>The main intention of</w:t>
      </w:r>
      <w:r>
        <w:rPr>
          <w:rFonts w:hint="eastAsia"/>
          <w:b/>
          <w:bCs/>
        </w:rPr>
        <w:t xml:space="preserve"> the FFS left from RAN Plenary meeting is</w:t>
      </w:r>
      <w:r>
        <w:rPr>
          <w:rFonts w:hint="eastAsia"/>
          <w:b/>
          <w:bCs/>
          <w:lang w:val="en-US" w:eastAsia="zh-CN"/>
        </w:rPr>
        <w:t xml:space="preserve"> to clarify what is</w:t>
      </w:r>
      <w:r>
        <w:rPr>
          <w:rFonts w:hint="eastAsia"/>
          <w:b/>
          <w:bCs/>
        </w:rPr>
        <w:t xml:space="preserve"> the prohibit timer</w:t>
      </w:r>
      <w:r>
        <w:rPr>
          <w:rFonts w:hint="eastAsia"/>
          <w:b/>
          <w:bCs/>
          <w:lang w:val="en-US" w:eastAsia="zh-CN"/>
        </w:rPr>
        <w:t xml:space="preserve"> take charge of</w:t>
      </w:r>
      <w:r>
        <w:rPr>
          <w:rFonts w:hint="eastAsia"/>
          <w:b/>
          <w:bCs/>
        </w:rPr>
        <w:t xml:space="preserve">: </w:t>
      </w:r>
      <w:r>
        <w:rPr>
          <w:rFonts w:hint="eastAsia"/>
          <w:b/>
          <w:bCs/>
          <w:lang w:val="en-US" w:eastAsia="zh-CN"/>
        </w:rPr>
        <w:t xml:space="preserve">Whether </w:t>
      </w:r>
      <w:r>
        <w:rPr>
          <w:rFonts w:hint="eastAsia"/>
          <w:b/>
          <w:bCs/>
        </w:rPr>
        <w:t>it is used to prevent UE from frequently sending the assistance information or the frequent relaxation status change.</w:t>
      </w:r>
    </w:p>
    <w:p>
      <w:pPr>
        <w:rPr>
          <w:b/>
          <w:bCs/>
        </w:rPr>
      </w:pPr>
      <w:r>
        <w:rPr>
          <w:rFonts w:hint="eastAsia"/>
          <w:b/>
          <w:bCs/>
        </w:rPr>
        <w:t xml:space="preserve">Proposal 1: RAN2 is confirmed that the prohibit timer is started/restarted only upon the transmission of the assistance information for relaxation status change, and the </w:t>
      </w:r>
      <w:r>
        <w:rPr>
          <w:rFonts w:hint="eastAsia"/>
          <w:b/>
          <w:bCs/>
          <w:lang w:val="en-US" w:eastAsia="zh-CN"/>
        </w:rPr>
        <w:t>initiation</w:t>
      </w:r>
      <w:r>
        <w:rPr>
          <w:rFonts w:hint="eastAsia"/>
          <w:b/>
          <w:bCs/>
        </w:rPr>
        <w:t xml:space="preserve"> of the assistance information is not allowed during the running period of the prohibit timer.</w:t>
      </w:r>
    </w:p>
    <w:p>
      <w:pPr>
        <w:rPr>
          <w:b/>
          <w:bCs/>
        </w:rPr>
      </w:pPr>
      <w:r>
        <w:rPr>
          <w:rFonts w:hint="eastAsia"/>
          <w:b/>
          <w:bCs/>
        </w:rPr>
        <w:t>Observation 2: In the case of toggling of the relaxation status within the running period of a prohibitTimer, UE may have two different implementation on triggering the assistance information upon which check point is available for UE, one check point is the timing of the toggling of the relaxation status, the other one is the timing of the expiration of the prohibitTimer.</w:t>
      </w:r>
    </w:p>
    <w:p>
      <w:pPr>
        <w:rPr>
          <w:b/>
          <w:bCs/>
        </w:rPr>
      </w:pPr>
      <w:r>
        <w:rPr>
          <w:rFonts w:hint="eastAsia"/>
          <w:b/>
          <w:bCs/>
        </w:rPr>
        <w:t xml:space="preserve">Proposal 2: If the prohibitTimer is running, UE shall check the relaxation status </w:t>
      </w:r>
      <w:r>
        <w:rPr>
          <w:rFonts w:hint="eastAsia"/>
          <w:b/>
          <w:bCs/>
          <w:lang w:val="en-US" w:eastAsia="zh-CN"/>
        </w:rPr>
        <w:t>of</w:t>
      </w:r>
      <w:r>
        <w:rPr>
          <w:rFonts w:hint="eastAsia"/>
          <w:b/>
          <w:bCs/>
        </w:rPr>
        <w:t xml:space="preserve"> RLM/BFD relaxation at the expiration of the prohibitTimer in order to determine whether the assistance information shall be initiated or not.  </w:t>
      </w:r>
    </w:p>
    <w:p>
      <w:pPr>
        <w:rPr>
          <w:b/>
          <w:bCs/>
        </w:rPr>
      </w:pPr>
      <w:r>
        <w:rPr>
          <w:rFonts w:hint="eastAsia"/>
          <w:b/>
          <w:bCs/>
        </w:rPr>
        <w:t>Observation 3: Because there is only one prohibit Timer for BFD relaxation, the running period of the prohibit timer because of the SCell might delay the indication of BFD relaxation status change on SpCell to be sent to NW.</w:t>
      </w:r>
    </w:p>
    <w:p>
      <w:pPr>
        <w:pStyle w:val="16"/>
        <w:ind w:left="0" w:firstLine="0"/>
        <w:rPr>
          <w:rFonts w:eastAsia="宋体"/>
          <w:b/>
          <w:bCs/>
          <w:lang w:val="en-US" w:eastAsia="zh-CN" w:bidi="ar"/>
        </w:rPr>
      </w:pPr>
      <w:r>
        <w:rPr>
          <w:rFonts w:hint="eastAsia"/>
          <w:b/>
          <w:bCs/>
          <w:lang w:val="en-US" w:eastAsia="zh-CN"/>
        </w:rPr>
        <w:t xml:space="preserve">Proposal 3: Introduce an enable flag in </w:t>
      </w:r>
      <w:r>
        <w:rPr>
          <w:rFonts w:eastAsia="等线"/>
          <w:b/>
          <w:bCs/>
          <w:i/>
          <w:iCs/>
          <w:lang w:val="en-US" w:eastAsia="zh-CN" w:bidi="ar"/>
        </w:rPr>
        <w:t>BFD</w:t>
      </w:r>
      <w:r>
        <w:rPr>
          <w:rFonts w:eastAsia="Times New Roman"/>
          <w:b/>
          <w:bCs/>
          <w:i/>
          <w:iCs/>
          <w:lang w:val="en-US" w:bidi="ar"/>
        </w:rPr>
        <w:t>-RelaxationReportingConfig-r17</w:t>
      </w:r>
      <w:r>
        <w:rPr>
          <w:rFonts w:hint="eastAsia" w:eastAsia="宋体"/>
          <w:b/>
          <w:bCs/>
          <w:i/>
          <w:iCs/>
          <w:lang w:val="en-US" w:eastAsia="zh-CN" w:bidi="ar"/>
        </w:rPr>
        <w:t xml:space="preserve"> </w:t>
      </w:r>
      <w:r>
        <w:rPr>
          <w:rFonts w:hint="eastAsia" w:eastAsia="宋体"/>
          <w:b/>
          <w:bCs/>
          <w:lang w:val="en-US" w:eastAsia="zh-CN" w:bidi="ar"/>
        </w:rPr>
        <w:t xml:space="preserve">to indicate whether </w:t>
      </w:r>
      <w:r>
        <w:rPr>
          <w:rFonts w:hint="eastAsia" w:eastAsia="宋体"/>
          <w:b/>
          <w:bCs/>
          <w:color w:val="FF0000"/>
          <w:lang w:val="en-US" w:eastAsia="zh-CN" w:bidi="ar"/>
        </w:rPr>
        <w:t>ONLY</w:t>
      </w:r>
      <w:r>
        <w:rPr>
          <w:rFonts w:hint="eastAsia" w:eastAsia="宋体"/>
          <w:b/>
          <w:bCs/>
          <w:lang w:val="en-US" w:eastAsia="zh-CN" w:bidi="ar"/>
        </w:rPr>
        <w:t xml:space="preserve"> BFD relaxation change on SpCell can trigger the assistance information sent to NW.</w:t>
      </w:r>
    </w:p>
    <w:p>
      <w:pPr>
        <w:pStyle w:val="2"/>
        <w:widowControl/>
        <w:numPr>
          <w:ilvl w:val="0"/>
          <w:numId w:val="1"/>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pPr>
        <w:rPr>
          <w:rFonts w:hint="default" w:eastAsiaTheme="minorEastAsia"/>
          <w:lang w:val="en-US" w:eastAsia="zh-CN"/>
        </w:rPr>
      </w:pPr>
      <w:r>
        <w:rPr>
          <w:rFonts w:hint="eastAsia"/>
          <w:lang w:val="en-US" w:eastAsia="zh-CN"/>
        </w:rPr>
        <w:t>[1] TS 38.331-h00</w:t>
      </w:r>
    </w:p>
    <w:p>
      <w:pPr>
        <w:pStyle w:val="19"/>
        <w:tabs>
          <w:tab w:val="left" w:pos="312"/>
        </w:tabs>
        <w:spacing w:line="260" w:lineRule="auto"/>
        <w:ind w:firstLine="0" w:firstLineChars="0"/>
        <w:jc w:val="left"/>
        <w:rPr>
          <w:sz w:val="20"/>
          <w:szCs w:val="20"/>
        </w:rPr>
      </w:pPr>
    </w:p>
    <w:p/>
    <w:sectPr>
      <w:headerReference r:id="rId3" w:type="default"/>
      <w:footerReference r:id="rId4" w:type="default"/>
      <w:footerReference r:id="rId5"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page" w:x="9541" w:yAlign="top"/>
      <w:rPr>
        <w:rStyle w:val="14"/>
      </w:rPr>
    </w:pPr>
    <w:r>
      <w:rPr>
        <w:rStyle w:val="14"/>
        <w:rFonts w:hint="eastAsia"/>
      </w:rPr>
      <w:t>第</w:t>
    </w:r>
    <w:r>
      <w:rPr>
        <w:rStyle w:val="14"/>
      </w:rPr>
      <w:fldChar w:fldCharType="begin"/>
    </w:r>
    <w:r>
      <w:rPr>
        <w:rStyle w:val="14"/>
      </w:rPr>
      <w:instrText xml:space="preserve">PAGE  </w:instrText>
    </w:r>
    <w:r>
      <w:rPr>
        <w:rStyle w:val="14"/>
      </w:rPr>
      <w:fldChar w:fldCharType="separate"/>
    </w:r>
    <w:r>
      <w:rPr>
        <w:rStyle w:val="14"/>
      </w:rPr>
      <w:t>6</w:t>
    </w:r>
    <w:r>
      <w:rPr>
        <w:rStyle w:val="14"/>
      </w:rPr>
      <w:fldChar w:fldCharType="end"/>
    </w:r>
    <w:r>
      <w:rPr>
        <w:rStyle w:val="14"/>
        <w:rFonts w:hint="eastAsia"/>
      </w:rPr>
      <w:t>页</w:t>
    </w:r>
  </w:p>
  <w:p>
    <w:pPr>
      <w:pStyle w:val="7"/>
      <w:ind w:right="360"/>
      <w:jc w:val="both"/>
      <w:rPr>
        <w:rFonts w:ascii="宋体" w:hAnsi="宋体"/>
      </w:rPr>
    </w:pPr>
    <w:r>
      <w:t>&lt;</w:t>
    </w:r>
    <w:r>
      <w:rPr>
        <w:rFonts w:hint="eastAsia" w:hAnsi="宋体"/>
      </w:rPr>
      <w:t>以上</w:t>
    </w:r>
    <w:r>
      <w:rPr>
        <w:rFonts w:hAnsi="宋体"/>
      </w:rPr>
      <w:t>所有信息均为中兴通讯股份有限公司</w:t>
    </w:r>
    <w:r>
      <w:rPr>
        <w:rFonts w:hint="eastAsia" w:hAnsi="宋体"/>
      </w:rPr>
      <w:t>所有</w:t>
    </w:r>
    <w:r>
      <w:rPr>
        <w:rFonts w:hAnsi="宋体"/>
      </w:rPr>
      <w:t>，不</w:t>
    </w:r>
    <w:r>
      <w:rPr>
        <w:rFonts w:hint="eastAsia" w:hAnsi="宋体"/>
      </w:rPr>
      <w:t>得</w:t>
    </w:r>
    <w:r>
      <w:rPr>
        <w:rFonts w:hAnsi="宋体"/>
      </w:rPr>
      <w:t>外传</w:t>
    </w:r>
    <w:r>
      <w:t>&gt;</w:t>
    </w:r>
    <w:r>
      <w:rPr>
        <w:rFonts w:hint="eastAsia" w:ascii="宋体" w:hAns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right" w:y="1"/>
      <w:rPr>
        <w:rStyle w:val="14"/>
      </w:rPr>
    </w:pPr>
    <w:r>
      <w:rPr>
        <w:rStyle w:val="14"/>
      </w:rPr>
      <w:fldChar w:fldCharType="begin"/>
    </w:r>
    <w:r>
      <w:rPr>
        <w:rStyle w:val="14"/>
      </w:rPr>
      <w:instrText xml:space="preserve">PAGE  </w:instrText>
    </w:r>
    <w:r>
      <w:rPr>
        <w:rStyle w:val="14"/>
      </w:rPr>
      <w:fldChar w:fldCharType="end"/>
    </w:r>
  </w:p>
  <w:p>
    <w:pPr>
      <w:pStyle w:val="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r>
      <w:rPr>
        <w:rFonts w:cs="宋体"/>
        <w:color w:val="000000"/>
        <w:kern w:val="0"/>
        <w:sz w:val="20"/>
        <w:szCs w:val="20"/>
      </w:rPr>
      <w:drawing>
        <wp:anchor distT="0" distB="0" distL="114300" distR="114300" simplePos="0" relativeHeight="251659264" behindDoc="0" locked="0" layoutInCell="1" allowOverlap="1">
          <wp:simplePos x="0" y="0"/>
          <wp:positionH relativeFrom="margin">
            <wp:posOffset>-46990</wp:posOffset>
          </wp:positionH>
          <wp:positionV relativeFrom="paragraph">
            <wp:posOffset>278130</wp:posOffset>
          </wp:positionV>
          <wp:extent cx="5387975" cy="52070"/>
          <wp:effectExtent l="19050" t="0" r="3175" b="0"/>
          <wp:wrapTopAndBottom/>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pic:cNvPicPr>
                    <a:picLocks noChangeAspect="1" noChangeArrowheads="1"/>
                  </pic:cNvPicPr>
                </pic:nvPicPr>
                <pic:blipFill>
                  <a:blip r:embed="rId1"/>
                  <a:srcRect/>
                  <a:stretch>
                    <a:fillRect/>
                  </a:stretch>
                </pic:blipFill>
                <pic:spPr>
                  <a:xfrm>
                    <a:off x="0" y="0"/>
                    <a:ext cx="5387975" cy="52070"/>
                  </a:xfrm>
                  <a:prstGeom prst="rect">
                    <a:avLst/>
                  </a:prstGeom>
                  <a:noFill/>
                  <a:ln w="9525">
                    <a:noFill/>
                    <a:miter lim="800000"/>
                    <a:headEnd/>
                    <a:tailEnd/>
                  </a:ln>
                </pic:spPr>
              </pic:pic>
            </a:graphicData>
          </a:graphic>
        </wp:anchor>
      </w:drawing>
    </w:r>
    <w:r>
      <w:drawing>
        <wp:inline distT="0" distB="0" distL="0" distR="0">
          <wp:extent cx="885825" cy="228600"/>
          <wp:effectExtent l="19050" t="0" r="9525" b="0"/>
          <wp:docPr id="1" name="图片 4" descr="未标题-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descr="未标题-9-01"/>
                  <pic:cNvPicPr>
                    <a:picLocks noChangeAspect="1" noChangeArrowheads="1"/>
                  </pic:cNvPicPr>
                </pic:nvPicPr>
                <pic:blipFill>
                  <a:blip r:embed="rId2"/>
                  <a:srcRect/>
                  <a:stretch>
                    <a:fillRect/>
                  </a:stretch>
                </pic:blipFill>
                <pic:spPr>
                  <a:xfrm>
                    <a:off x="0" y="0"/>
                    <a:ext cx="885825" cy="228600"/>
                  </a:xfrm>
                  <a:prstGeom prst="rect">
                    <a:avLst/>
                  </a:prstGeom>
                  <a:noFill/>
                  <a:ln w="9525">
                    <a:noFill/>
                    <a:miter lim="800000"/>
                    <a:headEnd/>
                    <a:tailEnd/>
                  </a:ln>
                </pic:spPr>
              </pic:pic>
            </a:graphicData>
          </a:graphic>
        </wp:inline>
      </w:drawing>
    </w:r>
    <w:r>
      <w:rPr>
        <w:rFonts w:hint="eastAsia"/>
      </w:rPr>
      <w:t xml:space="preserve">                                                           </w:t>
    </w:r>
    <w:r>
      <w:rPr>
        <w:rFonts w:hint="eastAsia" w:ascii="宋体" w:hAnsi="宋体" w:cs="仿宋_GB2312"/>
        <w:color w:val="000000"/>
        <w:kern w:val="0"/>
        <w:szCs w:val="21"/>
      </w:rPr>
      <w:t>秘密</w:t>
    </w:r>
    <w:r>
      <w:rPr>
        <w:rFonts w:hint="eastAsia"/>
        <w:color w:val="000000"/>
        <w:kern w:val="0"/>
        <w:szCs w:val="21"/>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1786191"/>
    <w:multiLevelType w:val="multilevel"/>
    <w:tmpl w:val="A178619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D129A78C"/>
    <w:multiLevelType w:val="singleLevel"/>
    <w:tmpl w:val="D129A78C"/>
    <w:lvl w:ilvl="0" w:tentative="0">
      <w:start w:val="1"/>
      <w:numFmt w:val="decimal"/>
      <w:suff w:val="space"/>
      <w:lvlText w:val="%1)"/>
      <w:lvlJc w:val="left"/>
    </w:lvl>
  </w:abstractNum>
  <w:abstractNum w:abstractNumId="2">
    <w:nsid w:val="070E4796"/>
    <w:multiLevelType w:val="multilevel"/>
    <w:tmpl w:val="070E4796"/>
    <w:lvl w:ilvl="0" w:tentative="0">
      <w:start w:val="1"/>
      <w:numFmt w:val="decimal"/>
      <w:lvlText w:val="%1."/>
      <w:lvlJc w:val="left"/>
      <w:pPr>
        <w:ind w:left="425" w:hanging="425"/>
      </w:pPr>
      <w:rPr>
        <w:rFonts w:hint="default" w:ascii="Times New Roman" w:hAnsi="Times New Roman" w:cs="Times New Roman"/>
        <w:b/>
        <w:bCs/>
        <w:sz w:val="40"/>
        <w:szCs w:val="40"/>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56B36C01"/>
    <w:multiLevelType w:val="singleLevel"/>
    <w:tmpl w:val="56B36C01"/>
    <w:lvl w:ilvl="0" w:tentative="0">
      <w:start w:val="1"/>
      <w:numFmt w:val="bullet"/>
      <w:lvlText w:val=""/>
      <w:lvlJc w:val="left"/>
      <w:pPr>
        <w:ind w:left="420" w:hanging="420"/>
      </w:pPr>
      <w:rPr>
        <w:rFonts w:hint="default" w:ascii="Wingdings" w:hAnsi="Wingdings"/>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doNotDisplayPageBoundaries w:val="1"/>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2C21"/>
    <w:rsid w:val="00092939"/>
    <w:rsid w:val="00126145"/>
    <w:rsid w:val="001767E6"/>
    <w:rsid w:val="00190A8D"/>
    <w:rsid w:val="001B21A1"/>
    <w:rsid w:val="002333B7"/>
    <w:rsid w:val="00244D42"/>
    <w:rsid w:val="00257689"/>
    <w:rsid w:val="002D35FA"/>
    <w:rsid w:val="00312C1A"/>
    <w:rsid w:val="00312DD1"/>
    <w:rsid w:val="0033176D"/>
    <w:rsid w:val="003504B5"/>
    <w:rsid w:val="003A2A06"/>
    <w:rsid w:val="003F58F6"/>
    <w:rsid w:val="00413229"/>
    <w:rsid w:val="00427917"/>
    <w:rsid w:val="0046088D"/>
    <w:rsid w:val="0048006F"/>
    <w:rsid w:val="004C63EE"/>
    <w:rsid w:val="004C7BFA"/>
    <w:rsid w:val="004D79CC"/>
    <w:rsid w:val="0051029C"/>
    <w:rsid w:val="005D680C"/>
    <w:rsid w:val="005F56A6"/>
    <w:rsid w:val="00620346"/>
    <w:rsid w:val="00690BB8"/>
    <w:rsid w:val="006C60A2"/>
    <w:rsid w:val="006D7CA8"/>
    <w:rsid w:val="00763814"/>
    <w:rsid w:val="00771468"/>
    <w:rsid w:val="00793203"/>
    <w:rsid w:val="00796A2A"/>
    <w:rsid w:val="007A2A69"/>
    <w:rsid w:val="007C2C21"/>
    <w:rsid w:val="007C33E4"/>
    <w:rsid w:val="007E771D"/>
    <w:rsid w:val="00872250"/>
    <w:rsid w:val="0096003B"/>
    <w:rsid w:val="00971DDC"/>
    <w:rsid w:val="00992DCD"/>
    <w:rsid w:val="009D6233"/>
    <w:rsid w:val="009E748B"/>
    <w:rsid w:val="00A22250"/>
    <w:rsid w:val="00A95088"/>
    <w:rsid w:val="00AC4276"/>
    <w:rsid w:val="00AE7865"/>
    <w:rsid w:val="00B12666"/>
    <w:rsid w:val="00BA1E3B"/>
    <w:rsid w:val="00C50168"/>
    <w:rsid w:val="00D85273"/>
    <w:rsid w:val="00DA12AB"/>
    <w:rsid w:val="00E153F6"/>
    <w:rsid w:val="00E26FED"/>
    <w:rsid w:val="00E43842"/>
    <w:rsid w:val="00E943EE"/>
    <w:rsid w:val="00F01A21"/>
    <w:rsid w:val="00F204EA"/>
    <w:rsid w:val="00F217D6"/>
    <w:rsid w:val="00FF0AAD"/>
    <w:rsid w:val="04782852"/>
    <w:rsid w:val="0F6455D1"/>
    <w:rsid w:val="29376F85"/>
    <w:rsid w:val="33261974"/>
    <w:rsid w:val="37F24BD1"/>
    <w:rsid w:val="44C70D28"/>
    <w:rsid w:val="4E68610A"/>
    <w:rsid w:val="51501772"/>
    <w:rsid w:val="5363569C"/>
    <w:rsid w:val="58A706DB"/>
    <w:rsid w:val="5ED80D1C"/>
    <w:rsid w:val="69797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nhideWhenUsed="0" w:uiPriority="0" w:name="header"/>
    <w:lsdException w:qFormat="1" w:unhideWhenUsed="0" w:uiPriority="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iPriority="0" w:semiHidden="0" w:name="List"/>
    <w:lsdException w:uiPriority="0" w:name="List Bullet"/>
    <w:lsdException w:uiPriority="0" w:name="List Number"/>
    <w:lsdException w:qFormat="1" w:uiPriority="0" w:semiHidden="0" w:name="List 2"/>
    <w:lsdException w:qFormat="1" w:unhideWhenUsed="0" w:uiPriority="0" w:semiHidden="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next w:val="1"/>
    <w:qFormat/>
    <w:uiPriority w:val="0"/>
    <w:pPr>
      <w:keepNext/>
      <w:keepLines/>
      <w:widowControl w:val="0"/>
      <w:tabs>
        <w:tab w:val="left" w:pos="432"/>
      </w:tabs>
      <w:spacing w:before="340" w:after="330" w:line="578" w:lineRule="auto"/>
      <w:ind w:left="833" w:hanging="408"/>
      <w:jc w:val="both"/>
      <w:outlineLvl w:val="0"/>
    </w:pPr>
    <w:rPr>
      <w:rFonts w:ascii="Times New Roman" w:hAnsi="Times New Roman" w:cs="Times New Roman" w:eastAsiaTheme="minorEastAsia"/>
      <w:b/>
      <w:bCs/>
      <w:kern w:val="44"/>
      <w:sz w:val="44"/>
      <w:szCs w:val="44"/>
      <w:lang w:val="en-US" w:eastAsia="zh-CN" w:bidi="ar-SA"/>
    </w:rPr>
  </w:style>
  <w:style w:type="paragraph" w:styleId="3">
    <w:name w:val="heading 2"/>
    <w:next w:val="1"/>
    <w:qFormat/>
    <w:uiPriority w:val="0"/>
    <w:pPr>
      <w:keepNext/>
      <w:keepLines/>
      <w:overflowPunct w:val="0"/>
      <w:autoSpaceDE w:val="0"/>
      <w:autoSpaceDN w:val="0"/>
      <w:adjustRightInd w:val="0"/>
      <w:spacing w:before="180" w:after="180"/>
      <w:ind w:left="833" w:hanging="408"/>
      <w:textAlignment w:val="baseline"/>
      <w:outlineLvl w:val="1"/>
    </w:pPr>
    <w:rPr>
      <w:rFonts w:ascii="Arial" w:hAnsi="Arial" w:eastAsia="MS Mincho" w:cs="Times New Roman"/>
      <w:b/>
      <w:bCs/>
      <w:sz w:val="32"/>
      <w:szCs w:val="32"/>
      <w:lang w:val="en-GB" w:eastAsia="zh-CN" w:bidi="ar-SA"/>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List 3"/>
    <w:qFormat/>
    <w:uiPriority w:val="0"/>
    <w:pPr>
      <w:spacing w:before="40" w:after="160" w:line="259" w:lineRule="auto"/>
      <w:ind w:left="849" w:leftChars="200" w:hanging="283" w:hangingChars="200"/>
      <w:contextualSpacing/>
    </w:pPr>
    <w:rPr>
      <w:rFonts w:ascii="Arial" w:hAnsi="Arial" w:eastAsia="MS Mincho" w:cs="Times New Roman"/>
      <w:szCs w:val="24"/>
      <w:lang w:val="en-GB" w:eastAsia="en-GB" w:bidi="ar-SA"/>
    </w:rPr>
  </w:style>
  <w:style w:type="paragraph" w:styleId="5">
    <w:name w:val="List 2"/>
    <w:unhideWhenUsed/>
    <w:qFormat/>
    <w:uiPriority w:val="0"/>
    <w:pPr>
      <w:widowControl w:val="0"/>
      <w:spacing w:after="160" w:line="259" w:lineRule="auto"/>
      <w:ind w:left="100" w:leftChars="200" w:hanging="200" w:hangingChars="200"/>
      <w:contextualSpacing/>
      <w:jc w:val="both"/>
    </w:pPr>
    <w:rPr>
      <w:rFonts w:ascii="Times New Roman" w:hAnsi="Times New Roman" w:cs="Times New Roman" w:eastAsiaTheme="minorEastAsia"/>
      <w:kern w:val="2"/>
      <w:sz w:val="21"/>
      <w:szCs w:val="24"/>
      <w:lang w:val="en-US" w:eastAsia="zh-CN" w:bidi="ar-SA"/>
    </w:rPr>
  </w:style>
  <w:style w:type="paragraph" w:styleId="6">
    <w:name w:val="Balloon Text"/>
    <w:basedOn w:val="1"/>
    <w:link w:val="15"/>
    <w:unhideWhenUsed/>
    <w:qFormat/>
    <w:uiPriority w:val="99"/>
    <w:rPr>
      <w:sz w:val="18"/>
      <w:szCs w:val="18"/>
    </w:rPr>
  </w:style>
  <w:style w:type="paragraph" w:styleId="7">
    <w:name w:val="footer"/>
    <w:basedOn w:val="1"/>
    <w:semiHidden/>
    <w:qFormat/>
    <w:uiPriority w:val="0"/>
    <w:pPr>
      <w:tabs>
        <w:tab w:val="center" w:pos="4153"/>
        <w:tab w:val="right" w:pos="8306"/>
      </w:tabs>
      <w:snapToGrid w:val="0"/>
      <w:jc w:val="left"/>
    </w:pPr>
    <w:rPr>
      <w:sz w:val="18"/>
      <w:szCs w:val="18"/>
    </w:rPr>
  </w:style>
  <w:style w:type="paragraph" w:styleId="8">
    <w:name w:val="header"/>
    <w:basedOn w:val="1"/>
    <w:semiHidden/>
    <w:qFormat/>
    <w:uiPriority w:val="0"/>
    <w:pPr>
      <w:pBdr>
        <w:bottom w:val="single" w:color="auto" w:sz="6" w:space="1"/>
      </w:pBdr>
      <w:tabs>
        <w:tab w:val="center" w:pos="4153"/>
        <w:tab w:val="right" w:pos="8306"/>
      </w:tabs>
      <w:snapToGrid w:val="0"/>
      <w:jc w:val="center"/>
    </w:pPr>
    <w:rPr>
      <w:sz w:val="18"/>
      <w:szCs w:val="18"/>
    </w:rPr>
  </w:style>
  <w:style w:type="paragraph" w:styleId="9">
    <w:name w:val="List"/>
    <w:unhideWhenUsed/>
    <w:qFormat/>
    <w:uiPriority w:val="0"/>
    <w:pPr>
      <w:widowControl w:val="0"/>
      <w:spacing w:after="160" w:line="259" w:lineRule="auto"/>
      <w:ind w:left="200" w:hanging="200" w:hangingChars="200"/>
      <w:contextualSpacing/>
      <w:jc w:val="both"/>
    </w:pPr>
    <w:rPr>
      <w:rFonts w:ascii="Times New Roman" w:hAnsi="Times New Roman" w:cs="Times New Roman" w:eastAsiaTheme="minorEastAsia"/>
      <w:kern w:val="2"/>
      <w:sz w:val="21"/>
      <w:szCs w:val="24"/>
      <w:lang w:val="en-US" w:eastAsia="zh-CN" w:bidi="ar-SA"/>
    </w:rPr>
  </w:style>
  <w:style w:type="paragraph" w:styleId="10">
    <w:name w:val="Normal (Web)"/>
    <w:unhideWhenUsed/>
    <w:qFormat/>
    <w:uiPriority w:val="99"/>
    <w:pPr>
      <w:spacing w:before="100" w:beforeAutospacing="1" w:after="100" w:afterAutospacing="1" w:line="259" w:lineRule="auto"/>
    </w:pPr>
    <w:rPr>
      <w:rFonts w:ascii="Times New Roman" w:hAnsi="Times New Roman" w:eastAsia="Calibri" w:cs="Times New Roman"/>
      <w:sz w:val="24"/>
      <w:szCs w:val="24"/>
      <w:lang w:val="en-GB" w:eastAsia="en-GB" w:bidi="ar-SA"/>
    </w:rPr>
  </w:style>
  <w:style w:type="table" w:styleId="12">
    <w:name w:val="Table Grid"/>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page number"/>
    <w:basedOn w:val="13"/>
    <w:semiHidden/>
    <w:qFormat/>
    <w:uiPriority w:val="0"/>
  </w:style>
  <w:style w:type="character" w:customStyle="1" w:styleId="15">
    <w:name w:val="批注框文本 Char"/>
    <w:basedOn w:val="13"/>
    <w:link w:val="6"/>
    <w:semiHidden/>
    <w:qFormat/>
    <w:uiPriority w:val="99"/>
    <w:rPr>
      <w:kern w:val="2"/>
      <w:sz w:val="18"/>
      <w:szCs w:val="18"/>
    </w:rPr>
  </w:style>
  <w:style w:type="paragraph" w:customStyle="1" w:styleId="16">
    <w:name w:val="B1"/>
    <w:qFormat/>
    <w:uiPriority w:val="0"/>
    <w:pPr>
      <w:overflowPunct w:val="0"/>
      <w:autoSpaceDE w:val="0"/>
      <w:autoSpaceDN w:val="0"/>
      <w:adjustRightInd w:val="0"/>
      <w:spacing w:after="180" w:line="259" w:lineRule="auto"/>
      <w:ind w:left="568" w:hanging="284"/>
      <w:contextualSpacing/>
      <w:textAlignment w:val="baseline"/>
    </w:pPr>
    <w:rPr>
      <w:rFonts w:ascii="Times New Roman" w:hAnsi="Times New Roman" w:cs="Times New Roman" w:eastAsiaTheme="minorEastAsia"/>
      <w:lang w:val="en-GB" w:eastAsia="ja-JP" w:bidi="ar-SA"/>
    </w:rPr>
  </w:style>
  <w:style w:type="paragraph" w:customStyle="1" w:styleId="17">
    <w:name w:val="B2"/>
    <w:qFormat/>
    <w:uiPriority w:val="0"/>
    <w:pPr>
      <w:overflowPunct w:val="0"/>
      <w:autoSpaceDE w:val="0"/>
      <w:autoSpaceDN w:val="0"/>
      <w:adjustRightInd w:val="0"/>
      <w:spacing w:after="180" w:line="259" w:lineRule="auto"/>
      <w:ind w:left="851" w:hanging="284" w:hangingChars="200"/>
      <w:contextualSpacing/>
      <w:textAlignment w:val="baseline"/>
    </w:pPr>
    <w:rPr>
      <w:rFonts w:ascii="Times New Roman" w:hAnsi="Times New Roman" w:eastAsia="MS Mincho" w:cs="Times New Roman"/>
      <w:lang w:val="en-GB" w:eastAsia="ja-JP" w:bidi="ar-SA"/>
    </w:rPr>
  </w:style>
  <w:style w:type="paragraph" w:customStyle="1" w:styleId="18">
    <w:name w:val="B3"/>
    <w:qFormat/>
    <w:uiPriority w:val="0"/>
    <w:pPr>
      <w:spacing w:after="180" w:line="259" w:lineRule="auto"/>
      <w:ind w:left="1135" w:leftChars="200" w:hanging="284" w:hangingChars="200"/>
      <w:contextualSpacing/>
    </w:pPr>
    <w:rPr>
      <w:rFonts w:ascii="Times New Roman" w:hAnsi="Times New Roman" w:eastAsia="Malgun Gothic" w:cs="Times New Roman"/>
      <w:lang w:val="en-US" w:eastAsia="en-US" w:bidi="ar-SA"/>
    </w:rPr>
  </w:style>
  <w:style w:type="paragraph" w:styleId="19">
    <w:name w:val="List Paragraph"/>
    <w:unhideWhenUsed/>
    <w:qFormat/>
    <w:uiPriority w:val="99"/>
    <w:pPr>
      <w:widowControl w:val="0"/>
      <w:spacing w:after="160" w:line="259" w:lineRule="auto"/>
      <w:ind w:firstLine="420" w:firstLineChars="200"/>
      <w:jc w:val="both"/>
    </w:pPr>
    <w:rPr>
      <w:rFonts w:ascii="Times New Roman" w:hAnsi="Times New Roman" w:cs="Times New Roman" w:eastAsiaTheme="minorEastAsia"/>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wmf"/><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7691\AppData\Roaming\Microsoft\Templates\&#31192;&#23494;.dotx" TargetMode="Externa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秘密</Template>
  <Company>zte</Company>
  <Pages>6</Pages>
  <Words>1865</Words>
  <Characters>10636</Characters>
  <Lines>88</Lines>
  <Paragraphs>24</Paragraphs>
  <TotalTime>6</TotalTime>
  <ScaleCrop>false</ScaleCrop>
  <LinksUpToDate>false</LinksUpToDate>
  <CharactersWithSpaces>12477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2017-07-26T08:10:00Z</dcterms:created>
  <dc:creator>H</dc:creator>
  <cp:lastModifiedBy>ZTE DF</cp:lastModifiedBy>
  <cp:lastPrinted>2113-01-01T00:00:00Z</cp:lastPrinted>
  <dcterms:modified xsi:type="dcterms:W3CDTF">2022-04-25T11:12:22Z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